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B78ED" w14:textId="0CA29A13" w:rsidR="004B6622" w:rsidRDefault="00B933CF" w:rsidP="007A528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F65CD17" wp14:editId="4709D37E">
            <wp:extent cx="647742" cy="622240"/>
            <wp:effectExtent l="0" t="0" r="0" b="6985"/>
            <wp:docPr id="2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1" cy="632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6082">
        <w:rPr>
          <w:noProof/>
        </w:rPr>
        <w:t xml:space="preserve">    </w:t>
      </w:r>
    </w:p>
    <w:p w14:paraId="1E080870" w14:textId="1ED5F1CE" w:rsidR="002B6082" w:rsidRPr="004B6622" w:rsidRDefault="005B3345" w:rsidP="007A528B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</w:rPr>
      </w:pPr>
      <w:r w:rsidRPr="004B6622">
        <w:rPr>
          <w:b/>
          <w:bCs/>
          <w:sz w:val="24"/>
          <w:szCs w:val="24"/>
        </w:rPr>
        <w:t>The curriculum in English will expose students to a broad, vibrant and challenging range of texts that promotes a love of our subject, fosters academic success and equips them for real life</w:t>
      </w:r>
      <w:r w:rsidR="007A528B">
        <w:rPr>
          <w:b/>
          <w:bCs/>
          <w:sz w:val="24"/>
          <w:szCs w:val="24"/>
        </w:rPr>
        <w:t>.</w:t>
      </w:r>
    </w:p>
    <w:p w14:paraId="4F9B2E9A" w14:textId="77777777" w:rsidR="002B6082" w:rsidRDefault="002B6082" w:rsidP="002E77D7">
      <w:pPr>
        <w:pStyle w:val="NoSpacing"/>
        <w:rPr>
          <w:b/>
          <w:bCs/>
          <w:sz w:val="24"/>
          <w:szCs w:val="24"/>
        </w:rPr>
      </w:pPr>
    </w:p>
    <w:p w14:paraId="6522B528" w14:textId="28EF5F6C" w:rsidR="00D81106" w:rsidRPr="00D81106" w:rsidRDefault="00D81106" w:rsidP="002E76A5">
      <w:pPr>
        <w:pStyle w:val="NoSpacing"/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0" w:color="auto"/>
        </w:pBdr>
        <w:rPr>
          <w:b/>
          <w:bCs/>
          <w:sz w:val="28"/>
          <w:szCs w:val="28"/>
        </w:rPr>
      </w:pPr>
      <w:r w:rsidRPr="00D81106">
        <w:rPr>
          <w:b/>
          <w:bCs/>
          <w:sz w:val="28"/>
          <w:szCs w:val="28"/>
        </w:rPr>
        <w:t xml:space="preserve">Year Seven: Beginnings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1"/>
        <w:gridCol w:w="3791"/>
        <w:gridCol w:w="4111"/>
        <w:gridCol w:w="4394"/>
      </w:tblGrid>
      <w:tr w:rsidR="008F76A1" w:rsidRPr="0098285A" w14:paraId="4BEB54DF" w14:textId="77777777" w:rsidTr="002176A6">
        <w:tc>
          <w:tcPr>
            <w:tcW w:w="1591" w:type="dxa"/>
          </w:tcPr>
          <w:p w14:paraId="02E9A4FF" w14:textId="0EB862FC" w:rsidR="004345E4" w:rsidRPr="0098285A" w:rsidRDefault="004345E4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What</w:t>
            </w:r>
          </w:p>
        </w:tc>
        <w:tc>
          <w:tcPr>
            <w:tcW w:w="3791" w:type="dxa"/>
          </w:tcPr>
          <w:p w14:paraId="387A3A4C" w14:textId="6D808EDF" w:rsidR="004345E4" w:rsidRPr="0098285A" w:rsidRDefault="004345E4" w:rsidP="002E77D7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  <w:r w:rsidRPr="0098285A">
              <w:rPr>
                <w:b/>
                <w:bCs/>
                <w:sz w:val="20"/>
                <w:szCs w:val="20"/>
                <w:u w:val="single"/>
              </w:rPr>
              <w:t>Term One</w:t>
            </w:r>
          </w:p>
          <w:p w14:paraId="1E08047D" w14:textId="59482A32" w:rsidR="004345E4" w:rsidRDefault="00420090" w:rsidP="002B6082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a) The History of the English Language </w:t>
            </w:r>
          </w:p>
          <w:p w14:paraId="55B422E7" w14:textId="4236B79A" w:rsidR="008B4F86" w:rsidRDefault="00420090" w:rsidP="002B6082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b) Greek Mythology </w:t>
            </w:r>
          </w:p>
          <w:p w14:paraId="586B71C0" w14:textId="0CCF92A7" w:rsidR="00D9300A" w:rsidRPr="0098285A" w:rsidRDefault="002C3555" w:rsidP="002B6082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60E15EB" wp14:editId="556BBA4D">
                  <wp:extent cx="1258784" cy="618724"/>
                  <wp:effectExtent l="0" t="0" r="0" b="0"/>
                  <wp:docPr id="157668810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561" cy="6294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75673844" w14:textId="77777777" w:rsidR="004345E4" w:rsidRPr="0098285A" w:rsidRDefault="004345E4" w:rsidP="002E77D7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  <w:r w:rsidRPr="0098285A">
              <w:rPr>
                <w:b/>
                <w:bCs/>
                <w:sz w:val="20"/>
                <w:szCs w:val="20"/>
                <w:u w:val="single"/>
              </w:rPr>
              <w:t>Term Two</w:t>
            </w:r>
          </w:p>
          <w:p w14:paraId="46581CEB" w14:textId="146C8A6C" w:rsidR="00650501" w:rsidRPr="0098285A" w:rsidRDefault="00650501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Shakespeare</w:t>
            </w:r>
            <w:r w:rsidR="00AF57F9">
              <w:rPr>
                <w:b/>
                <w:bCs/>
                <w:sz w:val="20"/>
                <w:szCs w:val="20"/>
              </w:rPr>
              <w:t>an Comedy</w:t>
            </w:r>
            <w:r w:rsidRPr="0098285A">
              <w:rPr>
                <w:b/>
                <w:bCs/>
                <w:sz w:val="20"/>
                <w:szCs w:val="20"/>
              </w:rPr>
              <w:t xml:space="preserve"> </w:t>
            </w:r>
          </w:p>
          <w:p w14:paraId="47113320" w14:textId="77777777" w:rsidR="00772B20" w:rsidRDefault="004345E4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A Midsummer Nights’ Dream</w:t>
            </w:r>
          </w:p>
          <w:p w14:paraId="2CF7BC8C" w14:textId="4FFA0EA8" w:rsidR="004345E4" w:rsidRPr="0098285A" w:rsidRDefault="00772B20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5747C4C" wp14:editId="07509E44">
                  <wp:extent cx="748146" cy="636354"/>
                  <wp:effectExtent l="0" t="0" r="0" b="0"/>
                  <wp:docPr id="7" name="Picture 6" descr="A Midsummer Nights Dream – Book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Midsummer Nights Dream – Book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641" cy="6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</w:tcPr>
          <w:p w14:paraId="2C2C8C6D" w14:textId="14C60EAC" w:rsidR="004345E4" w:rsidRPr="0098285A" w:rsidRDefault="004345E4" w:rsidP="002E77D7">
            <w:pPr>
              <w:pStyle w:val="NoSpacing"/>
              <w:rPr>
                <w:b/>
                <w:bCs/>
                <w:sz w:val="20"/>
                <w:szCs w:val="20"/>
                <w:u w:val="single"/>
              </w:rPr>
            </w:pPr>
            <w:r w:rsidRPr="0098285A">
              <w:rPr>
                <w:b/>
                <w:bCs/>
                <w:sz w:val="20"/>
                <w:szCs w:val="20"/>
                <w:u w:val="single"/>
              </w:rPr>
              <w:t>Term Three</w:t>
            </w:r>
          </w:p>
          <w:p w14:paraId="0D2D8BC4" w14:textId="4097ACD0" w:rsidR="004345E4" w:rsidRPr="0098285A" w:rsidRDefault="004345E4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 xml:space="preserve">Anthology </w:t>
            </w:r>
            <w:r w:rsidR="00881CC9" w:rsidRPr="0098285A">
              <w:rPr>
                <w:b/>
                <w:bCs/>
                <w:sz w:val="20"/>
                <w:szCs w:val="20"/>
              </w:rPr>
              <w:t>Theme of Childhood</w:t>
            </w:r>
            <w:r w:rsidR="002176A6">
              <w:rPr>
                <w:b/>
                <w:bCs/>
                <w:sz w:val="20"/>
                <w:szCs w:val="20"/>
              </w:rPr>
              <w:t xml:space="preserve"> 19</w:t>
            </w:r>
            <w:r w:rsidR="002176A6" w:rsidRPr="002176A6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="002176A6">
              <w:rPr>
                <w:b/>
                <w:bCs/>
                <w:sz w:val="20"/>
                <w:szCs w:val="20"/>
              </w:rPr>
              <w:t xml:space="preserve"> and 20</w:t>
            </w:r>
            <w:r w:rsidR="002176A6" w:rsidRPr="002176A6">
              <w:rPr>
                <w:b/>
                <w:bCs/>
                <w:sz w:val="20"/>
                <w:szCs w:val="20"/>
                <w:vertAlign w:val="superscript"/>
              </w:rPr>
              <w:t>th</w:t>
            </w:r>
            <w:r w:rsidR="002176A6">
              <w:rPr>
                <w:b/>
                <w:bCs/>
                <w:sz w:val="20"/>
                <w:szCs w:val="20"/>
              </w:rPr>
              <w:t xml:space="preserve"> C</w:t>
            </w:r>
          </w:p>
          <w:p w14:paraId="370904FA" w14:textId="63660F4A" w:rsidR="004345E4" w:rsidRPr="0098285A" w:rsidRDefault="008F76A1" w:rsidP="002176A6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6F53F8" wp14:editId="06909124">
                  <wp:extent cx="1061670" cy="650935"/>
                  <wp:effectExtent l="0" t="0" r="5715" b="0"/>
                  <wp:docPr id="1026" name="Picture 2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085"/>
                          <a:stretch/>
                        </pic:blipFill>
                        <pic:spPr bwMode="auto">
                          <a:xfrm>
                            <a:off x="0" y="0"/>
                            <a:ext cx="1110852" cy="681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76A1" w:rsidRPr="0098285A" w14:paraId="5BBC7EB5" w14:textId="77777777" w:rsidTr="002176A6">
        <w:tc>
          <w:tcPr>
            <w:tcW w:w="1591" w:type="dxa"/>
          </w:tcPr>
          <w:p w14:paraId="1E23CC26" w14:textId="509DCF5D" w:rsidR="004345E4" w:rsidRPr="0098285A" w:rsidRDefault="004345E4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Why</w:t>
            </w:r>
            <w:r w:rsidR="00D678C2" w:rsidRPr="0098285A">
              <w:rPr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3791" w:type="dxa"/>
          </w:tcPr>
          <w:p w14:paraId="5E5B9F2D" w14:textId="56235EF4" w:rsidR="009501A8" w:rsidRPr="0098285A" w:rsidRDefault="00B522FD" w:rsidP="002E76A5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This unit will f</w:t>
            </w:r>
            <w:r w:rsidR="00A44E71" w:rsidRPr="0098285A">
              <w:rPr>
                <w:sz w:val="20"/>
                <w:szCs w:val="20"/>
              </w:rPr>
              <w:t>ocus on</w:t>
            </w:r>
            <w:r w:rsidR="00145799" w:rsidRPr="0098285A">
              <w:rPr>
                <w:sz w:val="20"/>
                <w:szCs w:val="20"/>
              </w:rPr>
              <w:t xml:space="preserve"> </w:t>
            </w:r>
            <w:r w:rsidR="00A44E71" w:rsidRPr="0098285A">
              <w:rPr>
                <w:sz w:val="20"/>
                <w:szCs w:val="20"/>
              </w:rPr>
              <w:t>the origins</w:t>
            </w:r>
            <w:r>
              <w:rPr>
                <w:sz w:val="20"/>
                <w:szCs w:val="20"/>
              </w:rPr>
              <w:t xml:space="preserve"> </w:t>
            </w:r>
            <w:r w:rsidR="00420090">
              <w:rPr>
                <w:sz w:val="20"/>
                <w:szCs w:val="20"/>
              </w:rPr>
              <w:t xml:space="preserve">of the English language </w:t>
            </w:r>
            <w:r w:rsidR="00A44E71" w:rsidRPr="0098285A">
              <w:rPr>
                <w:sz w:val="20"/>
                <w:szCs w:val="20"/>
              </w:rPr>
              <w:t>and b</w:t>
            </w:r>
            <w:r w:rsidR="00901C22" w:rsidRPr="0098285A">
              <w:rPr>
                <w:sz w:val="20"/>
                <w:szCs w:val="20"/>
              </w:rPr>
              <w:t>uilding blocks</w:t>
            </w:r>
            <w:r w:rsidR="00A44E71" w:rsidRPr="0098285A">
              <w:rPr>
                <w:sz w:val="20"/>
                <w:szCs w:val="20"/>
              </w:rPr>
              <w:t xml:space="preserve"> of narrative</w:t>
            </w:r>
            <w:r w:rsidR="00901C22" w:rsidRPr="0098285A">
              <w:rPr>
                <w:sz w:val="20"/>
                <w:szCs w:val="20"/>
              </w:rPr>
              <w:t xml:space="preserve">. </w:t>
            </w:r>
            <w:r w:rsidR="00354BB5" w:rsidRPr="0098285A">
              <w:rPr>
                <w:sz w:val="20"/>
                <w:szCs w:val="20"/>
              </w:rPr>
              <w:t xml:space="preserve">Students will gain an understanding of </w:t>
            </w:r>
            <w:r w:rsidR="00420090">
              <w:rPr>
                <w:sz w:val="20"/>
                <w:szCs w:val="20"/>
              </w:rPr>
              <w:t xml:space="preserve">how the English language has developed over time and its historical influences.  In Greek mythology they will develop and understanding of </w:t>
            </w:r>
            <w:r w:rsidR="00354BB5" w:rsidRPr="0098285A">
              <w:rPr>
                <w:sz w:val="20"/>
                <w:szCs w:val="20"/>
              </w:rPr>
              <w:t>cultural</w:t>
            </w:r>
            <w:r w:rsidR="00B33CB4" w:rsidRPr="0098285A">
              <w:rPr>
                <w:sz w:val="20"/>
                <w:szCs w:val="20"/>
              </w:rPr>
              <w:t xml:space="preserve"> </w:t>
            </w:r>
            <w:r w:rsidR="00354BB5" w:rsidRPr="0098285A">
              <w:rPr>
                <w:sz w:val="20"/>
                <w:szCs w:val="20"/>
              </w:rPr>
              <w:t xml:space="preserve">and literary illusions </w:t>
            </w:r>
            <w:r w:rsidR="00901C22" w:rsidRPr="0098285A">
              <w:rPr>
                <w:sz w:val="20"/>
                <w:szCs w:val="20"/>
              </w:rPr>
              <w:t>whilst</w:t>
            </w:r>
            <w:r w:rsidR="00354BB5" w:rsidRPr="0098285A">
              <w:rPr>
                <w:sz w:val="20"/>
                <w:szCs w:val="20"/>
              </w:rPr>
              <w:t xml:space="preserve"> mak</w:t>
            </w:r>
            <w:r w:rsidR="00901C22" w:rsidRPr="0098285A">
              <w:rPr>
                <w:sz w:val="20"/>
                <w:szCs w:val="20"/>
              </w:rPr>
              <w:t xml:space="preserve">ing </w:t>
            </w:r>
            <w:r w:rsidR="00354BB5" w:rsidRPr="0098285A">
              <w:rPr>
                <w:sz w:val="20"/>
                <w:szCs w:val="20"/>
              </w:rPr>
              <w:t>connections with the world around them.</w:t>
            </w:r>
            <w:r>
              <w:rPr>
                <w:sz w:val="20"/>
                <w:szCs w:val="20"/>
              </w:rPr>
              <w:t xml:space="preserve">  </w:t>
            </w:r>
            <w:r w:rsidR="009F79B9">
              <w:rPr>
                <w:sz w:val="20"/>
                <w:szCs w:val="20"/>
              </w:rPr>
              <w:t>They will focu</w:t>
            </w:r>
            <w:r w:rsidR="00E370AB">
              <w:rPr>
                <w:sz w:val="20"/>
                <w:szCs w:val="20"/>
              </w:rPr>
              <w:t xml:space="preserve">s in particular </w:t>
            </w:r>
            <w:r w:rsidR="00A26BD1">
              <w:rPr>
                <w:sz w:val="20"/>
                <w:szCs w:val="20"/>
              </w:rPr>
              <w:t xml:space="preserve">on </w:t>
            </w:r>
            <w:r w:rsidR="00E370AB">
              <w:rPr>
                <w:sz w:val="20"/>
                <w:szCs w:val="20"/>
              </w:rPr>
              <w:t>the stories from Ovid Metamorphoses</w:t>
            </w:r>
            <w:r w:rsidR="006E6C3C">
              <w:rPr>
                <w:sz w:val="20"/>
                <w:szCs w:val="20"/>
              </w:rPr>
              <w:t xml:space="preserve"> </w:t>
            </w:r>
            <w:r w:rsidR="00420090">
              <w:rPr>
                <w:sz w:val="20"/>
                <w:szCs w:val="20"/>
              </w:rPr>
              <w:t>(</w:t>
            </w:r>
            <w:r w:rsidR="006E6C3C">
              <w:rPr>
                <w:sz w:val="20"/>
                <w:szCs w:val="20"/>
              </w:rPr>
              <w:t>Cambridge University Classics Department</w:t>
            </w:r>
            <w:r w:rsidR="00420090">
              <w:rPr>
                <w:sz w:val="20"/>
                <w:szCs w:val="20"/>
              </w:rPr>
              <w:t xml:space="preserve">). </w:t>
            </w:r>
            <w:r w:rsidR="006E6C3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7BF66539" w14:textId="17856087" w:rsidR="004345E4" w:rsidRPr="0098285A" w:rsidRDefault="00F01674" w:rsidP="002E77D7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 xml:space="preserve">Students will make links and connections with </w:t>
            </w:r>
            <w:r w:rsidR="00A44E71" w:rsidRPr="0098285A">
              <w:rPr>
                <w:sz w:val="20"/>
                <w:szCs w:val="20"/>
              </w:rPr>
              <w:t>Greek mythology</w:t>
            </w:r>
            <w:r w:rsidR="00901C22" w:rsidRPr="0098285A">
              <w:rPr>
                <w:sz w:val="20"/>
                <w:szCs w:val="20"/>
              </w:rPr>
              <w:t xml:space="preserve"> </w:t>
            </w:r>
            <w:r w:rsidR="006E6C3C">
              <w:rPr>
                <w:sz w:val="20"/>
                <w:szCs w:val="20"/>
              </w:rPr>
              <w:t xml:space="preserve">from Term 1 with the study of A Midsummer Night’s Dream.  They will read the whole text and will explore the conventions of the comedy genre.  </w:t>
            </w:r>
          </w:p>
        </w:tc>
        <w:tc>
          <w:tcPr>
            <w:tcW w:w="4394" w:type="dxa"/>
          </w:tcPr>
          <w:p w14:paraId="369640C8" w14:textId="7A7DA15C" w:rsidR="00650501" w:rsidRPr="0098285A" w:rsidRDefault="00352E8F" w:rsidP="00D678C2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S</w:t>
            </w:r>
            <w:r w:rsidR="00A513FD" w:rsidRPr="0098285A">
              <w:rPr>
                <w:sz w:val="20"/>
                <w:szCs w:val="20"/>
              </w:rPr>
              <w:t xml:space="preserve">tudents will develop an understanding of </w:t>
            </w:r>
            <w:r w:rsidR="0061621B" w:rsidRPr="0098285A">
              <w:rPr>
                <w:sz w:val="20"/>
                <w:szCs w:val="20"/>
              </w:rPr>
              <w:t>poetry through the ages</w:t>
            </w:r>
            <w:r w:rsidR="00F01674" w:rsidRPr="0098285A">
              <w:rPr>
                <w:sz w:val="20"/>
                <w:szCs w:val="20"/>
              </w:rPr>
              <w:t xml:space="preserve"> </w:t>
            </w:r>
            <w:r w:rsidRPr="0098285A">
              <w:rPr>
                <w:sz w:val="20"/>
                <w:szCs w:val="20"/>
              </w:rPr>
              <w:t>on</w:t>
            </w:r>
            <w:r w:rsidR="00F01674" w:rsidRPr="0098285A">
              <w:rPr>
                <w:sz w:val="20"/>
                <w:szCs w:val="20"/>
              </w:rPr>
              <w:t xml:space="preserve"> the theme of childhood. </w:t>
            </w:r>
            <w:r w:rsidR="00D678C2" w:rsidRPr="0098285A">
              <w:rPr>
                <w:sz w:val="20"/>
                <w:szCs w:val="20"/>
              </w:rPr>
              <w:t xml:space="preserve">Pupils will </w:t>
            </w:r>
            <w:r w:rsidRPr="0098285A">
              <w:rPr>
                <w:sz w:val="20"/>
                <w:szCs w:val="20"/>
              </w:rPr>
              <w:t xml:space="preserve">gain </w:t>
            </w:r>
            <w:r w:rsidR="00D678C2" w:rsidRPr="0098285A">
              <w:rPr>
                <w:sz w:val="20"/>
                <w:szCs w:val="20"/>
              </w:rPr>
              <w:t xml:space="preserve">understanding </w:t>
            </w:r>
            <w:r w:rsidRPr="0098285A">
              <w:rPr>
                <w:sz w:val="20"/>
                <w:szCs w:val="20"/>
              </w:rPr>
              <w:t xml:space="preserve">of </w:t>
            </w:r>
            <w:r w:rsidR="00D678C2" w:rsidRPr="0098285A">
              <w:rPr>
                <w:sz w:val="20"/>
                <w:szCs w:val="20"/>
              </w:rPr>
              <w:t xml:space="preserve">the United Nations Rights of the Child </w:t>
            </w:r>
            <w:r w:rsidRPr="0098285A">
              <w:rPr>
                <w:sz w:val="20"/>
                <w:szCs w:val="20"/>
              </w:rPr>
              <w:t>to enable them to</w:t>
            </w:r>
            <w:r w:rsidR="00D678C2" w:rsidRPr="0098285A">
              <w:rPr>
                <w:sz w:val="20"/>
                <w:szCs w:val="20"/>
              </w:rPr>
              <w:t xml:space="preserve"> gain an understanding of the world around them</w:t>
            </w:r>
            <w:r w:rsidRPr="0098285A">
              <w:rPr>
                <w:sz w:val="20"/>
                <w:szCs w:val="20"/>
              </w:rPr>
              <w:t xml:space="preserve"> and </w:t>
            </w:r>
            <w:r w:rsidR="00051996" w:rsidRPr="0098285A">
              <w:rPr>
                <w:sz w:val="20"/>
                <w:szCs w:val="20"/>
              </w:rPr>
              <w:t xml:space="preserve">contrast this with the past.  </w:t>
            </w:r>
          </w:p>
        </w:tc>
      </w:tr>
      <w:tr w:rsidR="009F79B9" w:rsidRPr="0098285A" w14:paraId="776B9347" w14:textId="77777777" w:rsidTr="002176A6">
        <w:tc>
          <w:tcPr>
            <w:tcW w:w="1591" w:type="dxa"/>
          </w:tcPr>
          <w:p w14:paraId="6C013626" w14:textId="2682354E" w:rsidR="009F79B9" w:rsidRPr="0098285A" w:rsidRDefault="009F79B9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 Learning</w:t>
            </w:r>
          </w:p>
        </w:tc>
        <w:tc>
          <w:tcPr>
            <w:tcW w:w="3791" w:type="dxa"/>
          </w:tcPr>
          <w:p w14:paraId="05874944" w14:textId="04FFF18D" w:rsidR="009F79B9" w:rsidRDefault="009F79B9" w:rsidP="002E76A5">
            <w:pPr>
              <w:pStyle w:val="NoSpacing"/>
              <w:rPr>
                <w:sz w:val="20"/>
                <w:szCs w:val="20"/>
              </w:rPr>
            </w:pPr>
            <w:r w:rsidRPr="009F79B9">
              <w:rPr>
                <w:sz w:val="20"/>
                <w:szCs w:val="20"/>
              </w:rPr>
              <w:t>Students will build upon their prior knowledge of Myths and Legends from KS2</w:t>
            </w:r>
            <w:r w:rsidR="002C3555">
              <w:rPr>
                <w:sz w:val="20"/>
                <w:szCs w:val="20"/>
              </w:rPr>
              <w:t xml:space="preserve"> </w:t>
            </w:r>
            <w:r w:rsidR="006E6C3C">
              <w:rPr>
                <w:sz w:val="20"/>
                <w:szCs w:val="20"/>
              </w:rPr>
              <w:t>(</w:t>
            </w:r>
            <w:r w:rsidR="002C3555">
              <w:rPr>
                <w:sz w:val="20"/>
                <w:szCs w:val="20"/>
              </w:rPr>
              <w:t>Year 4</w:t>
            </w:r>
            <w:r w:rsidR="006E6C3C">
              <w:rPr>
                <w:sz w:val="20"/>
                <w:szCs w:val="20"/>
              </w:rPr>
              <w:t>)</w:t>
            </w:r>
          </w:p>
        </w:tc>
        <w:tc>
          <w:tcPr>
            <w:tcW w:w="4111" w:type="dxa"/>
          </w:tcPr>
          <w:p w14:paraId="32127A1D" w14:textId="08C007BA" w:rsidR="009F79B9" w:rsidRPr="0098285A" w:rsidRDefault="009F79B9" w:rsidP="002E77D7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Students will build upon their prior knowledge of Shakespeare from KS2</w:t>
            </w:r>
            <w:r w:rsidR="00E370AB">
              <w:rPr>
                <w:sz w:val="20"/>
                <w:szCs w:val="20"/>
              </w:rPr>
              <w:t xml:space="preserve"> </w:t>
            </w:r>
            <w:r w:rsidR="006E6C3C">
              <w:rPr>
                <w:sz w:val="20"/>
                <w:szCs w:val="20"/>
              </w:rPr>
              <w:t>(</w:t>
            </w:r>
            <w:r w:rsidR="002C3555">
              <w:rPr>
                <w:sz w:val="20"/>
                <w:szCs w:val="20"/>
              </w:rPr>
              <w:t>Yr4/5</w:t>
            </w:r>
            <w:r w:rsidR="006E6C3C">
              <w:rPr>
                <w:sz w:val="20"/>
                <w:szCs w:val="20"/>
              </w:rPr>
              <w:t>)</w:t>
            </w:r>
            <w:r w:rsidR="002C3555">
              <w:rPr>
                <w:sz w:val="20"/>
                <w:szCs w:val="20"/>
              </w:rPr>
              <w:t xml:space="preserve"> </w:t>
            </w:r>
            <w:r w:rsidR="00E370AB">
              <w:rPr>
                <w:sz w:val="20"/>
                <w:szCs w:val="20"/>
              </w:rPr>
              <w:t>and Greek mythology from Term 1</w:t>
            </w:r>
            <w:r w:rsidR="002176A6">
              <w:rPr>
                <w:sz w:val="20"/>
                <w:szCs w:val="20"/>
              </w:rPr>
              <w:t xml:space="preserve"> </w:t>
            </w:r>
            <w:r w:rsidR="00E370AB">
              <w:rPr>
                <w:sz w:val="20"/>
                <w:szCs w:val="20"/>
              </w:rPr>
              <w:t xml:space="preserve">Metamorphoses.  </w:t>
            </w:r>
          </w:p>
        </w:tc>
        <w:tc>
          <w:tcPr>
            <w:tcW w:w="4394" w:type="dxa"/>
          </w:tcPr>
          <w:p w14:paraId="09E37E29" w14:textId="30C19074" w:rsidR="009F79B9" w:rsidRPr="0098285A" w:rsidRDefault="009F79B9" w:rsidP="00D678C2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 xml:space="preserve">Students will </w:t>
            </w:r>
            <w:r>
              <w:rPr>
                <w:sz w:val="20"/>
                <w:szCs w:val="20"/>
              </w:rPr>
              <w:t xml:space="preserve">build on prior knowledge of </w:t>
            </w:r>
            <w:r w:rsidRPr="0098285A">
              <w:rPr>
                <w:sz w:val="20"/>
                <w:szCs w:val="20"/>
              </w:rPr>
              <w:t>poetry studied in KS2</w:t>
            </w:r>
            <w:r w:rsidR="002C3555">
              <w:rPr>
                <w:sz w:val="20"/>
                <w:szCs w:val="20"/>
              </w:rPr>
              <w:t xml:space="preserve"> </w:t>
            </w:r>
            <w:r w:rsidR="006E6C3C">
              <w:rPr>
                <w:sz w:val="20"/>
                <w:szCs w:val="20"/>
              </w:rPr>
              <w:t>(</w:t>
            </w:r>
            <w:r w:rsidR="002C3555">
              <w:rPr>
                <w:sz w:val="20"/>
                <w:szCs w:val="20"/>
              </w:rPr>
              <w:t>Year 5/6</w:t>
            </w:r>
            <w:r w:rsidR="006E6C3C">
              <w:rPr>
                <w:sz w:val="20"/>
                <w:szCs w:val="20"/>
              </w:rPr>
              <w:t>)</w:t>
            </w:r>
          </w:p>
        </w:tc>
      </w:tr>
      <w:tr w:rsidR="003D695D" w:rsidRPr="0098285A" w14:paraId="0BB12961" w14:textId="77777777" w:rsidTr="002176A6">
        <w:tc>
          <w:tcPr>
            <w:tcW w:w="1591" w:type="dxa"/>
          </w:tcPr>
          <w:p w14:paraId="2D1D2291" w14:textId="33BFF0A0" w:rsidR="003D695D" w:rsidRPr="0098285A" w:rsidRDefault="009F79B9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Next Link</w:t>
            </w:r>
          </w:p>
        </w:tc>
        <w:tc>
          <w:tcPr>
            <w:tcW w:w="3791" w:type="dxa"/>
          </w:tcPr>
          <w:p w14:paraId="51C3D8C9" w14:textId="5B8FA712" w:rsidR="003D695D" w:rsidRDefault="002C3555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</w:t>
            </w:r>
            <w:r w:rsidR="00630E91">
              <w:rPr>
                <w:sz w:val="20"/>
                <w:szCs w:val="20"/>
              </w:rPr>
              <w:t xml:space="preserve">build on their knowledge of </w:t>
            </w:r>
            <w:r w:rsidR="009A77A8">
              <w:rPr>
                <w:sz w:val="20"/>
                <w:szCs w:val="20"/>
              </w:rPr>
              <w:t>Greek mythology</w:t>
            </w:r>
            <w:r w:rsidR="00630E9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next half term when studying </w:t>
            </w:r>
            <w:r w:rsidR="00630E91">
              <w:rPr>
                <w:sz w:val="20"/>
                <w:szCs w:val="20"/>
              </w:rPr>
              <w:t>‘</w:t>
            </w:r>
            <w:r>
              <w:rPr>
                <w:sz w:val="20"/>
                <w:szCs w:val="20"/>
              </w:rPr>
              <w:t>A Midsummer Nights</w:t>
            </w:r>
            <w:r w:rsidR="00630E91">
              <w:rPr>
                <w:sz w:val="20"/>
                <w:szCs w:val="20"/>
              </w:rPr>
              <w:t>’</w:t>
            </w:r>
            <w:r>
              <w:rPr>
                <w:sz w:val="20"/>
                <w:szCs w:val="20"/>
              </w:rPr>
              <w:t xml:space="preserve"> Dream</w:t>
            </w:r>
            <w:r w:rsidR="00630E91">
              <w:rPr>
                <w:sz w:val="20"/>
                <w:szCs w:val="20"/>
              </w:rPr>
              <w:t>’.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61607521" w14:textId="289FFA5D" w:rsidR="003D695D" w:rsidRPr="0098285A" w:rsidRDefault="00630E91" w:rsidP="002E77D7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build upon their knowledge of Shakespeare in Year 8 through the study of the tragedy ‘Romeo and Juliet’.  </w:t>
            </w:r>
          </w:p>
        </w:tc>
        <w:tc>
          <w:tcPr>
            <w:tcW w:w="4394" w:type="dxa"/>
          </w:tcPr>
          <w:p w14:paraId="55868A1E" w14:textId="77777777" w:rsidR="003D695D" w:rsidRDefault="00630E91" w:rsidP="00D678C2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will build upon their knowledge of poetry in Year 9 through the study of the extended poem ‘Out of the Blue’ by Simon Armitage.  </w:t>
            </w:r>
          </w:p>
          <w:p w14:paraId="76BEA392" w14:textId="77777777" w:rsidR="009C34E4" w:rsidRDefault="009C34E4" w:rsidP="00D678C2">
            <w:pPr>
              <w:pStyle w:val="NoSpacing"/>
              <w:rPr>
                <w:sz w:val="20"/>
                <w:szCs w:val="20"/>
              </w:rPr>
            </w:pPr>
          </w:p>
          <w:p w14:paraId="4C7A5239" w14:textId="3BEB8628" w:rsidR="000A4D95" w:rsidRPr="0098285A" w:rsidRDefault="000A4D95" w:rsidP="00D678C2">
            <w:pPr>
              <w:pStyle w:val="NoSpacing"/>
              <w:rPr>
                <w:sz w:val="20"/>
                <w:szCs w:val="20"/>
              </w:rPr>
            </w:pPr>
          </w:p>
        </w:tc>
      </w:tr>
      <w:tr w:rsidR="003D695D" w:rsidRPr="0098285A" w14:paraId="020B1263" w14:textId="77777777" w:rsidTr="002176A6">
        <w:tc>
          <w:tcPr>
            <w:tcW w:w="1591" w:type="dxa"/>
          </w:tcPr>
          <w:p w14:paraId="7A2AD411" w14:textId="07BC8EC9" w:rsidR="003D695D" w:rsidRPr="0098285A" w:rsidRDefault="000A4D95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Key Learning </w:t>
            </w:r>
          </w:p>
        </w:tc>
        <w:tc>
          <w:tcPr>
            <w:tcW w:w="3791" w:type="dxa"/>
          </w:tcPr>
          <w:p w14:paraId="4CF3EA29" w14:textId="061F87C7" w:rsidR="000A4D95" w:rsidRDefault="000A4D95" w:rsidP="002E76A5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0A4D95">
              <w:rPr>
                <w:b/>
                <w:bCs/>
                <w:sz w:val="20"/>
                <w:szCs w:val="20"/>
              </w:rPr>
              <w:t>Knowledge</w:t>
            </w:r>
            <w:r w:rsidR="00FB4201">
              <w:rPr>
                <w:b/>
                <w:bCs/>
                <w:sz w:val="20"/>
                <w:szCs w:val="20"/>
              </w:rPr>
              <w:t>: Pupils will learn about</w:t>
            </w:r>
          </w:p>
          <w:p w14:paraId="02A8A1C8" w14:textId="1347F369" w:rsidR="00A51C22" w:rsidRPr="00A51C22" w:rsidRDefault="00A51C22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Pr="00A51C22">
              <w:rPr>
                <w:sz w:val="20"/>
                <w:szCs w:val="20"/>
              </w:rPr>
              <w:t>The development of the English language and its influences and influence around the world</w:t>
            </w:r>
          </w:p>
          <w:p w14:paraId="450A1455" w14:textId="6D6639B1" w:rsidR="003D695D" w:rsidRDefault="00FF36FF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FA67D1" w:rsidRPr="0026262D">
              <w:rPr>
                <w:sz w:val="20"/>
                <w:szCs w:val="20"/>
              </w:rPr>
              <w:t>C</w:t>
            </w:r>
            <w:r w:rsidRPr="0026262D">
              <w:rPr>
                <w:sz w:val="20"/>
                <w:szCs w:val="20"/>
              </w:rPr>
              <w:t>ontext</w:t>
            </w:r>
            <w:r>
              <w:rPr>
                <w:sz w:val="20"/>
                <w:szCs w:val="20"/>
              </w:rPr>
              <w:t xml:space="preserve"> of </w:t>
            </w:r>
            <w:r w:rsidR="00FA67D1">
              <w:rPr>
                <w:sz w:val="20"/>
                <w:szCs w:val="20"/>
              </w:rPr>
              <w:t xml:space="preserve">life in </w:t>
            </w:r>
            <w:r>
              <w:rPr>
                <w:sz w:val="20"/>
                <w:szCs w:val="20"/>
              </w:rPr>
              <w:t>Ancient Greece</w:t>
            </w:r>
            <w:r w:rsidR="00FA67D1">
              <w:rPr>
                <w:sz w:val="20"/>
                <w:szCs w:val="20"/>
              </w:rPr>
              <w:t xml:space="preserve"> and its legacy.</w:t>
            </w:r>
          </w:p>
          <w:p w14:paraId="209C92E9" w14:textId="031A432E" w:rsidR="00FF36FF" w:rsidRDefault="00FF36FF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-Knowledge and understanding of </w:t>
            </w:r>
            <w:r w:rsidR="00FB4201">
              <w:rPr>
                <w:sz w:val="20"/>
                <w:szCs w:val="20"/>
              </w:rPr>
              <w:t>what is a myth</w:t>
            </w:r>
          </w:p>
          <w:p w14:paraId="05CE3A0D" w14:textId="1C6CEF9C" w:rsidR="00FF36FF" w:rsidRDefault="00FF36FF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-Knowledge and understanding of </w:t>
            </w:r>
            <w:r w:rsidRPr="0026262D">
              <w:rPr>
                <w:sz w:val="20"/>
                <w:szCs w:val="20"/>
              </w:rPr>
              <w:t>archetypes</w:t>
            </w:r>
            <w:r>
              <w:rPr>
                <w:sz w:val="20"/>
                <w:szCs w:val="20"/>
              </w:rPr>
              <w:t xml:space="preserve"> and narrative themes</w:t>
            </w:r>
          </w:p>
          <w:p w14:paraId="43742D45" w14:textId="1FFD389D" w:rsidR="00FF36FF" w:rsidRDefault="00FF36FF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6262D">
              <w:rPr>
                <w:sz w:val="20"/>
                <w:szCs w:val="20"/>
              </w:rPr>
              <w:t>Etymology</w:t>
            </w:r>
            <w:r>
              <w:rPr>
                <w:sz w:val="20"/>
                <w:szCs w:val="20"/>
              </w:rPr>
              <w:t xml:space="preserve"> of key vocabulary including prefixes/suffixes</w:t>
            </w:r>
            <w:r w:rsidR="0026262D">
              <w:rPr>
                <w:sz w:val="20"/>
                <w:szCs w:val="20"/>
              </w:rPr>
              <w:t xml:space="preserve"> in context with mythology. </w:t>
            </w:r>
          </w:p>
          <w:p w14:paraId="275C92B2" w14:textId="6D5298E5" w:rsidR="00FB4201" w:rsidRPr="00FB4201" w:rsidRDefault="00FB4201" w:rsidP="002E76A5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B4201">
              <w:rPr>
                <w:b/>
                <w:bCs/>
                <w:sz w:val="20"/>
                <w:szCs w:val="20"/>
              </w:rPr>
              <w:t>Skills: Pupils will learn to</w:t>
            </w:r>
          </w:p>
          <w:p w14:paraId="2961ECE9" w14:textId="2BF9951B" w:rsidR="00FF36FF" w:rsidRDefault="00FF36FF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FB4201">
              <w:rPr>
                <w:sz w:val="20"/>
                <w:szCs w:val="20"/>
              </w:rPr>
              <w:t>Read, c</w:t>
            </w:r>
            <w:r>
              <w:rPr>
                <w:sz w:val="20"/>
                <w:szCs w:val="20"/>
              </w:rPr>
              <w:t>omprehen</w:t>
            </w:r>
            <w:r w:rsidR="00FB4201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 xml:space="preserve"> and summar</w:t>
            </w:r>
            <w:r w:rsidR="00FB4201">
              <w:rPr>
                <w:sz w:val="20"/>
                <w:szCs w:val="20"/>
              </w:rPr>
              <w:t>ise a range</w:t>
            </w:r>
            <w:r>
              <w:rPr>
                <w:sz w:val="20"/>
                <w:szCs w:val="20"/>
              </w:rPr>
              <w:t xml:space="preserve"> </w:t>
            </w:r>
            <w:r w:rsidR="00476115">
              <w:rPr>
                <w:sz w:val="20"/>
                <w:szCs w:val="20"/>
              </w:rPr>
              <w:t xml:space="preserve">of </w:t>
            </w:r>
            <w:r>
              <w:rPr>
                <w:sz w:val="20"/>
                <w:szCs w:val="20"/>
              </w:rPr>
              <w:t>myths</w:t>
            </w:r>
            <w:r w:rsidR="00FB4201">
              <w:rPr>
                <w:sz w:val="20"/>
                <w:szCs w:val="20"/>
              </w:rPr>
              <w:t xml:space="preserve"> from Metamorphoses </w:t>
            </w:r>
          </w:p>
          <w:p w14:paraId="70F40C92" w14:textId="5EC07599" w:rsidR="00FF36FF" w:rsidRDefault="00FF36FF" w:rsidP="002E76A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476115">
              <w:rPr>
                <w:sz w:val="20"/>
                <w:szCs w:val="20"/>
              </w:rPr>
              <w:t>Retriev</w:t>
            </w:r>
            <w:r w:rsidR="00FB4201">
              <w:rPr>
                <w:sz w:val="20"/>
                <w:szCs w:val="20"/>
              </w:rPr>
              <w:t xml:space="preserve">e </w:t>
            </w:r>
            <w:r>
              <w:rPr>
                <w:sz w:val="20"/>
                <w:szCs w:val="20"/>
              </w:rPr>
              <w:t>explicit information and infer</w:t>
            </w:r>
            <w:r w:rsidR="00FA67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meaning</w:t>
            </w:r>
            <w:r w:rsidR="00FA67D1">
              <w:rPr>
                <w:sz w:val="20"/>
                <w:szCs w:val="20"/>
              </w:rPr>
              <w:t xml:space="preserve"> from texts.</w:t>
            </w:r>
          </w:p>
          <w:p w14:paraId="490E1F72" w14:textId="2ED4A9EE" w:rsidR="00476115" w:rsidRDefault="00FF36FF" w:rsidP="00476115">
            <w:pPr>
              <w:pStyle w:val="NoSpacing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>-</w:t>
            </w:r>
            <w:r w:rsidR="00FA67D1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Make comparisons across texts focusing on </w:t>
            </w:r>
            <w:r w:rsidR="00A26BD1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the theme of </w:t>
            </w:r>
            <w:r w:rsidR="00FA67D1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metamorphosis.  </w:t>
            </w:r>
          </w:p>
          <w:p w14:paraId="6F5EE762" w14:textId="6B2A826F" w:rsidR="009A77A8" w:rsidRDefault="009A77A8" w:rsidP="00476115">
            <w:pPr>
              <w:pStyle w:val="NoSpacing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>-</w:t>
            </w:r>
            <w:r w:rsidR="00A26BD1">
              <w:rPr>
                <w:rFonts w:ascii="Calibri" w:eastAsia="Calibri" w:hAnsi="Calibri" w:cs="Times New Roman"/>
                <w:bCs/>
                <w:sz w:val="20"/>
                <w:szCs w:val="20"/>
              </w:rPr>
              <w:t>Write a descriptive piece ‘Journey Through the Underworld’</w:t>
            </w:r>
          </w:p>
          <w:p w14:paraId="1E0F87E1" w14:textId="0F97F819" w:rsidR="00476115" w:rsidRDefault="00476115" w:rsidP="00476115">
            <w:pPr>
              <w:pStyle w:val="NoSpacing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>-</w:t>
            </w:r>
            <w:r w:rsidR="00A26BD1">
              <w:rPr>
                <w:rFonts w:ascii="Calibri" w:eastAsia="Calibri" w:hAnsi="Calibri" w:cs="Times New Roman"/>
                <w:bCs/>
                <w:sz w:val="20"/>
                <w:szCs w:val="20"/>
              </w:rPr>
              <w:t>Use a five-part structure to create a narrative short story on the theme of metamorphosis.</w:t>
            </w:r>
          </w:p>
          <w:p w14:paraId="5A641B70" w14:textId="77777777" w:rsidR="004F17BF" w:rsidRDefault="00476115" w:rsidP="00476115">
            <w:pPr>
              <w:pStyle w:val="NoSpacing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>-Plan</w:t>
            </w:r>
            <w:r w:rsidR="00A26BD1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>edit</w:t>
            </w:r>
            <w:r w:rsidR="00A26BD1">
              <w:rPr>
                <w:rFonts w:ascii="Calibri" w:eastAsia="Calibri" w:hAnsi="Calibri" w:cs="Times New Roman"/>
                <w:bCs/>
                <w:sz w:val="20"/>
                <w:szCs w:val="20"/>
              </w:rPr>
              <w:t>, proof read</w:t>
            </w: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writing</w:t>
            </w:r>
            <w:r w:rsidR="00A26BD1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</w:t>
            </w:r>
          </w:p>
          <w:p w14:paraId="352D269B" w14:textId="014DD9F8" w:rsidR="00A26BD1" w:rsidRPr="00A26BD1" w:rsidRDefault="004F17BF" w:rsidP="00476115">
            <w:pPr>
              <w:pStyle w:val="NoSpacing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-Redraft story </w:t>
            </w:r>
            <w:r w:rsidR="00A26BD1">
              <w:rPr>
                <w:rFonts w:ascii="Calibri" w:eastAsia="Calibri" w:hAnsi="Calibri" w:cs="Times New Roman"/>
                <w:bCs/>
                <w:sz w:val="20"/>
                <w:szCs w:val="20"/>
              </w:rPr>
              <w:t>for a real audience a</w:t>
            </w:r>
            <w:r w:rsidR="0076553B">
              <w:rPr>
                <w:sz w:val="20"/>
                <w:szCs w:val="20"/>
              </w:rPr>
              <w:t xml:space="preserve">s part of Cambridge University Classics </w:t>
            </w:r>
            <w:proofErr w:type="gramStart"/>
            <w:r w:rsidR="0076553B">
              <w:rPr>
                <w:sz w:val="20"/>
                <w:szCs w:val="20"/>
              </w:rPr>
              <w:t>department</w:t>
            </w:r>
            <w:proofErr w:type="gramEnd"/>
            <w:r w:rsidR="0076553B">
              <w:rPr>
                <w:sz w:val="20"/>
                <w:szCs w:val="20"/>
              </w:rPr>
              <w:t xml:space="preserve"> </w:t>
            </w:r>
            <w:r w:rsidR="00A26BD1">
              <w:rPr>
                <w:sz w:val="20"/>
                <w:szCs w:val="20"/>
              </w:rPr>
              <w:t xml:space="preserve">Tales from Ovid </w:t>
            </w:r>
            <w:r w:rsidR="0076553B">
              <w:rPr>
                <w:sz w:val="20"/>
                <w:szCs w:val="20"/>
              </w:rPr>
              <w:t xml:space="preserve">competition. </w:t>
            </w:r>
          </w:p>
          <w:p w14:paraId="58168942" w14:textId="3267423C" w:rsidR="0076553B" w:rsidRDefault="00A26BD1" w:rsidP="00476115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-Further develop oracy skills from KS2 by reading aloud a script in a group</w:t>
            </w:r>
            <w:r w:rsidR="0026262D">
              <w:rPr>
                <w:sz w:val="20"/>
                <w:szCs w:val="20"/>
              </w:rPr>
              <w:t>.</w:t>
            </w:r>
          </w:p>
        </w:tc>
        <w:tc>
          <w:tcPr>
            <w:tcW w:w="4111" w:type="dxa"/>
          </w:tcPr>
          <w:p w14:paraId="568D7069" w14:textId="0D7D284F" w:rsidR="000A4D95" w:rsidRPr="000A4D95" w:rsidRDefault="000A4D95" w:rsidP="00D07C5D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0A4D95">
              <w:rPr>
                <w:b/>
                <w:bCs/>
                <w:sz w:val="20"/>
                <w:szCs w:val="20"/>
              </w:rPr>
              <w:t>Knowledge</w:t>
            </w:r>
            <w:r w:rsidR="00FB4201">
              <w:rPr>
                <w:b/>
                <w:bCs/>
                <w:sz w:val="20"/>
                <w:szCs w:val="20"/>
              </w:rPr>
              <w:t>: Pupils will learn about</w:t>
            </w:r>
          </w:p>
          <w:p w14:paraId="65FE3984" w14:textId="38A9611C" w:rsidR="00D07C5D" w:rsidRDefault="000A4D95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6262D">
              <w:rPr>
                <w:sz w:val="20"/>
                <w:szCs w:val="20"/>
              </w:rPr>
              <w:t>C</w:t>
            </w:r>
            <w:r w:rsidR="00D07C5D">
              <w:rPr>
                <w:sz w:val="20"/>
                <w:szCs w:val="20"/>
              </w:rPr>
              <w:t xml:space="preserve">ontext of Ancient Greece, Elizabethan </w:t>
            </w:r>
            <w:r w:rsidR="0026262D">
              <w:rPr>
                <w:sz w:val="20"/>
                <w:szCs w:val="20"/>
              </w:rPr>
              <w:t>theatre</w:t>
            </w:r>
            <w:r w:rsidR="009B1A0E">
              <w:rPr>
                <w:sz w:val="20"/>
                <w:szCs w:val="20"/>
              </w:rPr>
              <w:t xml:space="preserve">, Shakespeare </w:t>
            </w:r>
            <w:r w:rsidR="0026262D">
              <w:rPr>
                <w:sz w:val="20"/>
                <w:szCs w:val="20"/>
              </w:rPr>
              <w:t xml:space="preserve">as a </w:t>
            </w:r>
            <w:r w:rsidR="009B1A0E">
              <w:rPr>
                <w:sz w:val="20"/>
                <w:szCs w:val="20"/>
              </w:rPr>
              <w:t xml:space="preserve">playwright. </w:t>
            </w:r>
          </w:p>
          <w:p w14:paraId="64F1701E" w14:textId="18F7F722" w:rsidR="00D07C5D" w:rsidRDefault="00D07C5D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6262D">
              <w:rPr>
                <w:sz w:val="20"/>
                <w:szCs w:val="20"/>
              </w:rPr>
              <w:t>Key</w:t>
            </w:r>
            <w:r>
              <w:rPr>
                <w:sz w:val="20"/>
                <w:szCs w:val="20"/>
              </w:rPr>
              <w:t xml:space="preserve"> </w:t>
            </w:r>
            <w:r w:rsidR="009B1A0E">
              <w:rPr>
                <w:sz w:val="20"/>
                <w:szCs w:val="20"/>
              </w:rPr>
              <w:t xml:space="preserve">conventions of </w:t>
            </w:r>
            <w:r w:rsidR="0026262D">
              <w:rPr>
                <w:sz w:val="20"/>
                <w:szCs w:val="20"/>
              </w:rPr>
              <w:t>Greek/ Shakespearean comedy</w:t>
            </w:r>
          </w:p>
          <w:p w14:paraId="7BD093A2" w14:textId="4FC92B3A" w:rsidR="0026262D" w:rsidRDefault="0026262D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-The beliefs and attitudes of Elizabethan audiences in comparison to modern day.</w:t>
            </w:r>
          </w:p>
          <w:p w14:paraId="3FE5D439" w14:textId="7B0BB738" w:rsidR="009B1A0E" w:rsidRPr="0098285A" w:rsidRDefault="00D07C5D" w:rsidP="009B1A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6262D">
              <w:rPr>
                <w:sz w:val="20"/>
                <w:szCs w:val="20"/>
              </w:rPr>
              <w:t>The development of the different</w:t>
            </w:r>
            <w:r>
              <w:rPr>
                <w:sz w:val="20"/>
                <w:szCs w:val="20"/>
              </w:rPr>
              <w:t xml:space="preserve"> </w:t>
            </w:r>
            <w:r w:rsidR="009B1A0E">
              <w:rPr>
                <w:sz w:val="20"/>
                <w:szCs w:val="20"/>
              </w:rPr>
              <w:t>plots</w:t>
            </w:r>
            <w:r w:rsidR="0026262D">
              <w:rPr>
                <w:sz w:val="20"/>
                <w:szCs w:val="20"/>
              </w:rPr>
              <w:t>:</w:t>
            </w:r>
          </w:p>
          <w:p w14:paraId="6F0B525D" w14:textId="5C7D60E0" w:rsidR="009B1A0E" w:rsidRPr="009B1A0E" w:rsidRDefault="009B1A0E" w:rsidP="009B1A0E">
            <w:pPr>
              <w:pStyle w:val="NoSpacing"/>
              <w:rPr>
                <w:sz w:val="20"/>
                <w:szCs w:val="20"/>
              </w:rPr>
            </w:pPr>
            <w:r w:rsidRPr="009B1A0E">
              <w:rPr>
                <w:sz w:val="20"/>
                <w:szCs w:val="20"/>
              </w:rPr>
              <w:t>The Lovers, The Fairy Quarrel, The Love Potion and the Mechanicals.</w:t>
            </w:r>
          </w:p>
          <w:p w14:paraId="15D2604F" w14:textId="4DF99666" w:rsidR="00D07C5D" w:rsidRDefault="009A77A8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6262D">
              <w:rPr>
                <w:sz w:val="20"/>
                <w:szCs w:val="20"/>
              </w:rPr>
              <w:t>The key</w:t>
            </w:r>
            <w:r w:rsidR="009B1A0E" w:rsidRPr="009B1A0E">
              <w:rPr>
                <w:sz w:val="20"/>
                <w:szCs w:val="20"/>
              </w:rPr>
              <w:t xml:space="preserve"> themes of love, </w:t>
            </w:r>
            <w:r w:rsidR="009B1A0E">
              <w:rPr>
                <w:sz w:val="20"/>
                <w:szCs w:val="20"/>
              </w:rPr>
              <w:t>m</w:t>
            </w:r>
            <w:r w:rsidR="009B1A0E" w:rsidRPr="009B1A0E">
              <w:rPr>
                <w:sz w:val="20"/>
                <w:szCs w:val="20"/>
              </w:rPr>
              <w:t xml:space="preserve">agic, </w:t>
            </w:r>
            <w:r w:rsidR="009B1A0E">
              <w:rPr>
                <w:sz w:val="20"/>
                <w:szCs w:val="20"/>
              </w:rPr>
              <w:t>a</w:t>
            </w:r>
            <w:r w:rsidR="009B1A0E" w:rsidRPr="009B1A0E">
              <w:rPr>
                <w:sz w:val="20"/>
                <w:szCs w:val="20"/>
              </w:rPr>
              <w:t xml:space="preserve">ppearance and </w:t>
            </w:r>
            <w:r w:rsidR="009B1A0E">
              <w:rPr>
                <w:sz w:val="20"/>
                <w:szCs w:val="20"/>
              </w:rPr>
              <w:t>r</w:t>
            </w:r>
            <w:r w:rsidR="009B1A0E" w:rsidRPr="009B1A0E">
              <w:rPr>
                <w:sz w:val="20"/>
                <w:szCs w:val="20"/>
              </w:rPr>
              <w:t xml:space="preserve">eality, </w:t>
            </w:r>
            <w:r w:rsidR="009B1A0E">
              <w:rPr>
                <w:sz w:val="20"/>
                <w:szCs w:val="20"/>
              </w:rPr>
              <w:t>o</w:t>
            </w:r>
            <w:r w:rsidR="009B1A0E" w:rsidRPr="009B1A0E">
              <w:rPr>
                <w:sz w:val="20"/>
                <w:szCs w:val="20"/>
              </w:rPr>
              <w:t xml:space="preserve">rder and </w:t>
            </w:r>
            <w:r w:rsidR="009B1A0E">
              <w:rPr>
                <w:sz w:val="20"/>
                <w:szCs w:val="20"/>
              </w:rPr>
              <w:t>d</w:t>
            </w:r>
            <w:r w:rsidR="009B1A0E" w:rsidRPr="009B1A0E">
              <w:rPr>
                <w:sz w:val="20"/>
                <w:szCs w:val="20"/>
              </w:rPr>
              <w:t xml:space="preserve">isorder, </w:t>
            </w:r>
            <w:r w:rsidR="009B1A0E">
              <w:rPr>
                <w:sz w:val="20"/>
                <w:szCs w:val="20"/>
              </w:rPr>
              <w:t>r</w:t>
            </w:r>
            <w:r w:rsidR="009B1A0E" w:rsidRPr="009B1A0E">
              <w:rPr>
                <w:sz w:val="20"/>
                <w:szCs w:val="20"/>
              </w:rPr>
              <w:t xml:space="preserve">esolution. </w:t>
            </w:r>
          </w:p>
          <w:p w14:paraId="30EC9269" w14:textId="4DD6F18A" w:rsidR="009A77A8" w:rsidRDefault="009A77A8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6262D">
              <w:rPr>
                <w:sz w:val="20"/>
                <w:szCs w:val="20"/>
              </w:rPr>
              <w:t>Characterisation of central characters and how they develop throughout the play.</w:t>
            </w:r>
            <w:r>
              <w:rPr>
                <w:sz w:val="20"/>
                <w:szCs w:val="20"/>
              </w:rPr>
              <w:t xml:space="preserve"> </w:t>
            </w:r>
          </w:p>
          <w:p w14:paraId="6DC6988E" w14:textId="60C07D0C" w:rsidR="007A3CDB" w:rsidRPr="007A3CDB" w:rsidRDefault="00CC2BEB" w:rsidP="00CC2BEB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B4201">
              <w:rPr>
                <w:b/>
                <w:bCs/>
                <w:sz w:val="20"/>
                <w:szCs w:val="20"/>
              </w:rPr>
              <w:t>Skills: Pupils will learn to</w:t>
            </w:r>
          </w:p>
          <w:p w14:paraId="2C78D268" w14:textId="538A30C4" w:rsidR="007825F4" w:rsidRDefault="007825F4" w:rsidP="00CC2BEB">
            <w:pPr>
              <w:pStyle w:val="NoSpacing"/>
              <w:rPr>
                <w:sz w:val="20"/>
                <w:szCs w:val="20"/>
              </w:rPr>
            </w:pPr>
            <w:r w:rsidRPr="007825F4">
              <w:rPr>
                <w:sz w:val="20"/>
                <w:szCs w:val="20"/>
              </w:rPr>
              <w:t>-Read Shakespearean text and understand unfamiliar vocabulary</w:t>
            </w:r>
            <w:r w:rsidR="007A3CDB">
              <w:rPr>
                <w:sz w:val="20"/>
                <w:szCs w:val="20"/>
              </w:rPr>
              <w:t xml:space="preserve"> linked to text.</w:t>
            </w:r>
          </w:p>
          <w:p w14:paraId="777DAF42" w14:textId="6D8D47A2" w:rsidR="007A3CDB" w:rsidRPr="00FB4201" w:rsidRDefault="007A3CDB" w:rsidP="00CC2BEB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confidently use key vocabulary associated with form and genre.  </w:t>
            </w:r>
          </w:p>
          <w:p w14:paraId="42C56A1A" w14:textId="6FB18090" w:rsidR="00D07C5D" w:rsidRDefault="00D07C5D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-Compre</w:t>
            </w:r>
            <w:r w:rsidR="007825F4">
              <w:rPr>
                <w:sz w:val="20"/>
                <w:szCs w:val="20"/>
              </w:rPr>
              <w:t>hend</w:t>
            </w:r>
            <w:r>
              <w:rPr>
                <w:sz w:val="20"/>
                <w:szCs w:val="20"/>
              </w:rPr>
              <w:t xml:space="preserve"> and summar</w:t>
            </w:r>
            <w:r w:rsidR="007825F4">
              <w:rPr>
                <w:sz w:val="20"/>
                <w:szCs w:val="20"/>
              </w:rPr>
              <w:t>ise</w:t>
            </w:r>
            <w:r w:rsidR="009B1A0E">
              <w:rPr>
                <w:sz w:val="20"/>
                <w:szCs w:val="20"/>
              </w:rPr>
              <w:t xml:space="preserve"> key events</w:t>
            </w:r>
            <w:r w:rsidR="007825F4">
              <w:rPr>
                <w:sz w:val="20"/>
                <w:szCs w:val="20"/>
              </w:rPr>
              <w:t xml:space="preserve"> in the plot.  </w:t>
            </w:r>
          </w:p>
          <w:p w14:paraId="2A843227" w14:textId="0038C639" w:rsidR="00D07C5D" w:rsidRDefault="00D07C5D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-Retriev</w:t>
            </w:r>
            <w:r w:rsidR="007825F4">
              <w:rPr>
                <w:sz w:val="20"/>
                <w:szCs w:val="20"/>
              </w:rPr>
              <w:t xml:space="preserve">e </w:t>
            </w:r>
            <w:r>
              <w:rPr>
                <w:sz w:val="20"/>
                <w:szCs w:val="20"/>
              </w:rPr>
              <w:t>explicit information</w:t>
            </w:r>
            <w:r w:rsidR="007825F4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>infer</w:t>
            </w:r>
            <w:r w:rsidR="007A3CD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meaning</w:t>
            </w:r>
            <w:r w:rsidR="009A77A8">
              <w:rPr>
                <w:sz w:val="20"/>
                <w:szCs w:val="20"/>
              </w:rPr>
              <w:t xml:space="preserve"> </w:t>
            </w:r>
          </w:p>
          <w:p w14:paraId="573A88DF" w14:textId="5407B083" w:rsidR="009A77A8" w:rsidRDefault="009A77A8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Anal</w:t>
            </w:r>
            <w:r w:rsidR="007A3CDB">
              <w:rPr>
                <w:sz w:val="20"/>
                <w:szCs w:val="20"/>
              </w:rPr>
              <w:t>yse</w:t>
            </w:r>
            <w:r>
              <w:rPr>
                <w:sz w:val="20"/>
                <w:szCs w:val="20"/>
              </w:rPr>
              <w:t xml:space="preserve"> </w:t>
            </w:r>
            <w:r w:rsidR="007A3CDB">
              <w:rPr>
                <w:sz w:val="20"/>
                <w:szCs w:val="20"/>
              </w:rPr>
              <w:t>Shakespeare’s use of language in relation to character and theme.</w:t>
            </w:r>
          </w:p>
          <w:p w14:paraId="3CD1D6B5" w14:textId="4601935E" w:rsidR="009A77A8" w:rsidRDefault="009A77A8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-Writ</w:t>
            </w:r>
            <w:r w:rsidR="007A3CDB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a structured essay on character of Egeus</w:t>
            </w:r>
          </w:p>
          <w:p w14:paraId="448BCF95" w14:textId="789FA384" w:rsidR="009A77A8" w:rsidRDefault="007A3CDB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Including s</w:t>
            </w:r>
            <w:r w:rsidR="009A77A8">
              <w:rPr>
                <w:sz w:val="20"/>
                <w:szCs w:val="20"/>
              </w:rPr>
              <w:t xml:space="preserve">upporting </w:t>
            </w:r>
            <w:r>
              <w:rPr>
                <w:sz w:val="20"/>
                <w:szCs w:val="20"/>
              </w:rPr>
              <w:t>quotations and</w:t>
            </w:r>
            <w:r w:rsidR="009A77A8">
              <w:rPr>
                <w:sz w:val="20"/>
                <w:szCs w:val="20"/>
              </w:rPr>
              <w:t xml:space="preserve"> textual evidence</w:t>
            </w:r>
            <w:r>
              <w:rPr>
                <w:sz w:val="20"/>
                <w:szCs w:val="20"/>
              </w:rPr>
              <w:t xml:space="preserve">.  </w:t>
            </w:r>
          </w:p>
          <w:p w14:paraId="5DA5659E" w14:textId="3197A543" w:rsidR="003D695D" w:rsidRDefault="00D07C5D" w:rsidP="009B1A0E">
            <w:pPr>
              <w:pStyle w:val="NoSpacing"/>
              <w:rPr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bCs/>
                <w:sz w:val="20"/>
                <w:szCs w:val="20"/>
              </w:rPr>
              <w:t>-</w:t>
            </w:r>
            <w:r w:rsidR="007A3CDB">
              <w:rPr>
                <w:rFonts w:ascii="Calibri" w:eastAsia="Calibri" w:hAnsi="Calibri" w:cs="Times New Roman"/>
                <w:bCs/>
                <w:sz w:val="20"/>
                <w:szCs w:val="20"/>
              </w:rPr>
              <w:t>Confidently and with fluency r</w:t>
            </w:r>
            <w:r>
              <w:rPr>
                <w:sz w:val="20"/>
                <w:szCs w:val="20"/>
              </w:rPr>
              <w:t>ead aloud a script in a group</w:t>
            </w:r>
          </w:p>
          <w:p w14:paraId="739C9731" w14:textId="1DF80544" w:rsidR="009A77A8" w:rsidRPr="0098285A" w:rsidRDefault="009A77A8" w:rsidP="009B1A0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14B2C">
              <w:rPr>
                <w:rFonts w:ascii="Calibri" w:eastAsia="Calibri" w:hAnsi="Calibri" w:cs="Times New Roman"/>
                <w:bCs/>
                <w:sz w:val="20"/>
                <w:szCs w:val="20"/>
              </w:rPr>
              <w:t xml:space="preserve"> Confidently and with fluency r</w:t>
            </w:r>
            <w:r w:rsidR="00214B2C">
              <w:rPr>
                <w:sz w:val="20"/>
                <w:szCs w:val="20"/>
              </w:rPr>
              <w:t>ead aloud a script in class</w:t>
            </w:r>
          </w:p>
        </w:tc>
        <w:tc>
          <w:tcPr>
            <w:tcW w:w="4394" w:type="dxa"/>
          </w:tcPr>
          <w:p w14:paraId="3D1A7AF3" w14:textId="26DBFE3F" w:rsidR="000A4D95" w:rsidRPr="000A4D95" w:rsidRDefault="000A4D95" w:rsidP="0080531E">
            <w:pPr>
              <w:contextualSpacing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0A4D95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Knowledge</w:t>
            </w:r>
            <w:r w:rsidR="00FB4201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: Pupils will learn about</w:t>
            </w:r>
          </w:p>
          <w:p w14:paraId="02246C8D" w14:textId="4CE7C00D" w:rsid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="00214B2C">
              <w:rPr>
                <w:rFonts w:ascii="Calibri" w:eastAsia="Calibri" w:hAnsi="Calibri" w:cs="Times New Roman"/>
                <w:sz w:val="20"/>
                <w:szCs w:val="20"/>
              </w:rPr>
              <w:t>Context specific to a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 xml:space="preserve"> range of poems across time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19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and 20</w:t>
            </w:r>
            <w:r w:rsidR="00214B2C" w:rsidRPr="00214B2C">
              <w:rPr>
                <w:rFonts w:ascii="Calibri" w:eastAsia="Calibri" w:hAnsi="Calibri" w:cs="Times New Roman"/>
                <w:sz w:val="20"/>
                <w:szCs w:val="20"/>
                <w:vertAlign w:val="superscript"/>
              </w:rPr>
              <w:t>th</w:t>
            </w:r>
            <w:r w:rsidR="00214B2C">
              <w:rPr>
                <w:rFonts w:ascii="Calibri" w:eastAsia="Calibri" w:hAnsi="Calibri" w:cs="Times New Roman"/>
                <w:sz w:val="20"/>
                <w:szCs w:val="20"/>
              </w:rPr>
              <w:t xml:space="preserve"> C</w:t>
            </w:r>
            <w:r w:rsidR="007C77AC">
              <w:rPr>
                <w:rFonts w:ascii="Calibri" w:eastAsia="Calibri" w:hAnsi="Calibri" w:cs="Times New Roman"/>
                <w:sz w:val="20"/>
                <w:szCs w:val="20"/>
              </w:rPr>
              <w:t xml:space="preserve"> on theme of childhood.</w:t>
            </w:r>
          </w:p>
          <w:p w14:paraId="2C6E7901" w14:textId="3CB51711" w:rsidR="00D66C9F" w:rsidRDefault="00D66C9F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-How poetry has changed over time in terms of structure and form</w:t>
            </w:r>
            <w:r w:rsidR="004713BC">
              <w:rPr>
                <w:rFonts w:ascii="Calibri" w:eastAsia="Calibri" w:hAnsi="Calibri" w:cs="Times New Roman"/>
                <w:sz w:val="20"/>
                <w:szCs w:val="20"/>
              </w:rPr>
              <w:t>.</w:t>
            </w:r>
          </w:p>
          <w:p w14:paraId="575C7489" w14:textId="7BBF189A" w:rsidR="00D66C9F" w:rsidRDefault="00D66C9F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-Subject terminology and </w:t>
            </w:r>
            <w:r w:rsidR="004713BC">
              <w:rPr>
                <w:rFonts w:ascii="Calibri" w:eastAsia="Calibri" w:hAnsi="Calibri" w:cs="Times New Roman"/>
                <w:sz w:val="20"/>
                <w:szCs w:val="20"/>
              </w:rPr>
              <w:t xml:space="preserve">key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poetic techniques</w:t>
            </w:r>
          </w:p>
          <w:p w14:paraId="21331107" w14:textId="77777777" w:rsidR="00214B2C" w:rsidRDefault="00214B2C" w:rsidP="00214B2C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FB4201">
              <w:rPr>
                <w:b/>
                <w:bCs/>
                <w:sz w:val="20"/>
                <w:szCs w:val="20"/>
              </w:rPr>
              <w:t>Skills: Pupils will learn to</w:t>
            </w:r>
          </w:p>
          <w:p w14:paraId="4C525595" w14:textId="3F20FAA8" w:rsidR="00214B2C" w:rsidRDefault="00214B2C" w:rsidP="00214B2C">
            <w:pPr>
              <w:pStyle w:val="NoSpacing"/>
              <w:rPr>
                <w:sz w:val="20"/>
                <w:szCs w:val="20"/>
              </w:rPr>
            </w:pPr>
            <w:r w:rsidRPr="007825F4">
              <w:rPr>
                <w:sz w:val="20"/>
                <w:szCs w:val="20"/>
              </w:rPr>
              <w:t>-Read and understand unfamiliar vocabulary</w:t>
            </w:r>
            <w:r>
              <w:rPr>
                <w:sz w:val="20"/>
                <w:szCs w:val="20"/>
              </w:rPr>
              <w:t xml:space="preserve"> linked to text.</w:t>
            </w:r>
          </w:p>
          <w:p w14:paraId="74AA6FD5" w14:textId="6F3CD2F3" w:rsidR="00214B2C" w:rsidRPr="007A3CDB" w:rsidRDefault="00214B2C" w:rsidP="00214B2C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-To confidently use key vocabulary associated with form and genre.  </w:t>
            </w:r>
          </w:p>
          <w:p w14:paraId="4A651D49" w14:textId="3EC9336E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="00214B2C">
              <w:rPr>
                <w:rFonts w:ascii="Calibri" w:eastAsia="Calibri" w:hAnsi="Calibri" w:cs="Times New Roman"/>
                <w:sz w:val="20"/>
                <w:szCs w:val="20"/>
              </w:rPr>
              <w:t xml:space="preserve">Confidently </w:t>
            </w:r>
            <w:r w:rsidR="00560E18">
              <w:rPr>
                <w:rFonts w:ascii="Calibri" w:eastAsia="Calibri" w:hAnsi="Calibri" w:cs="Times New Roman"/>
                <w:sz w:val="20"/>
                <w:szCs w:val="20"/>
              </w:rPr>
              <w:t>i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 xml:space="preserve">nfer meaning within </w:t>
            </w:r>
            <w:r w:rsidR="00560E18">
              <w:rPr>
                <w:rFonts w:ascii="Calibri" w:eastAsia="Calibri" w:hAnsi="Calibri" w:cs="Times New Roman"/>
                <w:sz w:val="20"/>
                <w:szCs w:val="20"/>
              </w:rPr>
              <w:t>poems</w:t>
            </w:r>
          </w:p>
          <w:p w14:paraId="2F45650D" w14:textId="524165D1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 xml:space="preserve">Identify and explain the opinions and key messages of the poets </w:t>
            </w:r>
            <w:r w:rsidR="00214B2C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  <w:p w14:paraId="14428176" w14:textId="60AE1ABB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>Identify a range of poetic devices within poems</w:t>
            </w:r>
            <w:r w:rsidR="00560E18">
              <w:rPr>
                <w:rFonts w:ascii="Calibri" w:eastAsia="Calibri" w:hAnsi="Calibri" w:cs="Times New Roman"/>
                <w:sz w:val="20"/>
                <w:szCs w:val="20"/>
              </w:rPr>
              <w:t xml:space="preserve"> and explain their effects on the reader</w:t>
            </w:r>
          </w:p>
          <w:p w14:paraId="566D4842" w14:textId="7C927EA2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>Understand and explain how writers use imagery to create ideas.</w:t>
            </w:r>
          </w:p>
          <w:p w14:paraId="3979F540" w14:textId="1B10FBAC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 xml:space="preserve">Make links and connections between poems in the anthology.  </w:t>
            </w:r>
          </w:p>
          <w:p w14:paraId="16C279F6" w14:textId="7593C1D5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>Support points with evidence using quotations from the poems.</w:t>
            </w:r>
          </w:p>
          <w:p w14:paraId="3DCD8073" w14:textId="40800C1A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>Analyse poems commenting on the effects of techniques.</w:t>
            </w:r>
          </w:p>
          <w:p w14:paraId="0FC58A75" w14:textId="0B5D27E0" w:rsidR="0080531E" w:rsidRP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0531E">
              <w:rPr>
                <w:rFonts w:ascii="Calibri" w:eastAsia="Calibri" w:hAnsi="Calibri" w:cs="Times New Roman"/>
                <w:sz w:val="20"/>
                <w:szCs w:val="20"/>
              </w:rPr>
              <w:t>Write an analytical response on a key poem for assessment.</w:t>
            </w:r>
          </w:p>
          <w:p w14:paraId="285D5357" w14:textId="6E48810A" w:rsidR="0080531E" w:rsidRDefault="0080531E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="00560E18">
              <w:rPr>
                <w:rFonts w:ascii="Calibri" w:eastAsia="Calibri" w:hAnsi="Calibri" w:cs="Times New Roman"/>
                <w:sz w:val="20"/>
                <w:szCs w:val="20"/>
              </w:rPr>
              <w:t>Create own ideas for poems using prompts</w:t>
            </w:r>
          </w:p>
          <w:p w14:paraId="729648E9" w14:textId="1CBC2BEC" w:rsidR="00CD60D1" w:rsidRPr="0080531E" w:rsidRDefault="00CD60D1" w:rsidP="0080531E">
            <w:pPr>
              <w:contextualSpacing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-Learn and remember </w:t>
            </w:r>
            <w:r w:rsidR="00D66C9F">
              <w:rPr>
                <w:rFonts w:ascii="Calibri" w:eastAsia="Calibri" w:hAnsi="Calibri" w:cs="Times New Roman"/>
                <w:sz w:val="20"/>
                <w:szCs w:val="20"/>
              </w:rPr>
              <w:t>a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key poem by heart and be able to </w:t>
            </w:r>
            <w:r w:rsidR="00D66C9F">
              <w:rPr>
                <w:rFonts w:ascii="Calibri" w:eastAsia="Calibri" w:hAnsi="Calibri" w:cs="Times New Roman"/>
                <w:sz w:val="20"/>
                <w:szCs w:val="20"/>
              </w:rPr>
              <w:t>recite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it</w:t>
            </w:r>
            <w:r w:rsidR="00D66C9F">
              <w:rPr>
                <w:rFonts w:ascii="Calibri" w:eastAsia="Calibri" w:hAnsi="Calibri" w:cs="Times New Roman"/>
                <w:sz w:val="20"/>
                <w:szCs w:val="20"/>
              </w:rPr>
              <w:t xml:space="preserve"> in performance.</w:t>
            </w:r>
          </w:p>
          <w:p w14:paraId="59613A6B" w14:textId="77777777" w:rsidR="003D695D" w:rsidRPr="0080531E" w:rsidRDefault="003D695D" w:rsidP="00D678C2">
            <w:pPr>
              <w:pStyle w:val="NoSpacing"/>
              <w:rPr>
                <w:sz w:val="20"/>
                <w:szCs w:val="20"/>
              </w:rPr>
            </w:pPr>
          </w:p>
        </w:tc>
      </w:tr>
      <w:tr w:rsidR="008F76A1" w:rsidRPr="0098285A" w14:paraId="6F329291" w14:textId="77777777" w:rsidTr="002176A6">
        <w:tc>
          <w:tcPr>
            <w:tcW w:w="1591" w:type="dxa"/>
          </w:tcPr>
          <w:p w14:paraId="331F2803" w14:textId="448D5C30" w:rsidR="000B5308" w:rsidRPr="0098285A" w:rsidRDefault="000B5308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National Curriculum Links</w:t>
            </w:r>
          </w:p>
        </w:tc>
        <w:tc>
          <w:tcPr>
            <w:tcW w:w="3791" w:type="dxa"/>
          </w:tcPr>
          <w:p w14:paraId="5571DB58" w14:textId="77777777" w:rsidR="000B5308" w:rsidRPr="0098285A" w:rsidRDefault="00830046" w:rsidP="00A44E7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 xml:space="preserve">Reading: </w:t>
            </w:r>
          </w:p>
          <w:p w14:paraId="3D34AA73" w14:textId="3B1AF195" w:rsidR="00830046" w:rsidRPr="0098285A" w:rsidRDefault="002E76A5" w:rsidP="00A44E7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830046" w:rsidRPr="0098285A">
              <w:rPr>
                <w:sz w:val="20"/>
                <w:szCs w:val="20"/>
              </w:rPr>
              <w:t>Making inferences and referring to evidence in the text</w:t>
            </w:r>
          </w:p>
          <w:p w14:paraId="7FD7DD40" w14:textId="13B2C3F6" w:rsidR="003168AC" w:rsidRPr="0098285A" w:rsidRDefault="002E76A5" w:rsidP="00A44E7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3168AC" w:rsidRPr="0098285A">
              <w:rPr>
                <w:sz w:val="20"/>
                <w:szCs w:val="20"/>
              </w:rPr>
              <w:t>Making critical comparisons across texts</w:t>
            </w:r>
          </w:p>
          <w:p w14:paraId="16960EB4" w14:textId="3FED943E" w:rsidR="003168AC" w:rsidRPr="0098285A" w:rsidRDefault="003168AC" w:rsidP="00A44E7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lastRenderedPageBreak/>
              <w:t>Writing</w:t>
            </w:r>
          </w:p>
          <w:p w14:paraId="1E4E2741" w14:textId="767B976B" w:rsidR="001C20BA" w:rsidRPr="0098285A" w:rsidRDefault="001C20BA" w:rsidP="00A44E71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Writing for purpose and audience (stories and imaginative writing)</w:t>
            </w:r>
          </w:p>
          <w:p w14:paraId="7A46DD28" w14:textId="7E6CCF3D" w:rsidR="001C20BA" w:rsidRPr="0098285A" w:rsidRDefault="001C20BA" w:rsidP="00A44E71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Applying grammar, vocab and structure</w:t>
            </w:r>
          </w:p>
          <w:p w14:paraId="67C9BF6B" w14:textId="2F57629A" w:rsidR="000D0F5E" w:rsidRPr="0098285A" w:rsidRDefault="000D0F5E" w:rsidP="00A44E71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Planning, editing, proof reading</w:t>
            </w:r>
          </w:p>
          <w:p w14:paraId="07C69131" w14:textId="77777777" w:rsidR="000D0F5E" w:rsidRPr="0098285A" w:rsidRDefault="000D0F5E" w:rsidP="00A44E71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Spoken</w:t>
            </w:r>
          </w:p>
          <w:p w14:paraId="185CDB54" w14:textId="46222D70" w:rsidR="003168AC" w:rsidRPr="0098285A" w:rsidRDefault="000D0F5E" w:rsidP="00A44E71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Reading play scripts</w:t>
            </w:r>
          </w:p>
          <w:p w14:paraId="4D4EC292" w14:textId="39795C54" w:rsidR="003168AC" w:rsidRPr="0098285A" w:rsidRDefault="003168AC" w:rsidP="00A44E71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14:paraId="12F75223" w14:textId="77777777" w:rsidR="002E76A5" w:rsidRDefault="000F57BD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lastRenderedPageBreak/>
              <w:t xml:space="preserve">Reading: </w:t>
            </w:r>
          </w:p>
          <w:p w14:paraId="6F9BDE9D" w14:textId="3516B8D2" w:rsidR="000F57BD" w:rsidRPr="002E76A5" w:rsidRDefault="002E76A5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F57BD" w:rsidRPr="0098285A">
              <w:rPr>
                <w:sz w:val="20"/>
                <w:szCs w:val="20"/>
              </w:rPr>
              <w:t xml:space="preserve"> Making inferences and referring to evidence to evidence in the text</w:t>
            </w:r>
          </w:p>
          <w:p w14:paraId="49FA7FFB" w14:textId="48D2ADDC" w:rsidR="00D44151" w:rsidRPr="0098285A" w:rsidRDefault="002E76A5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EA7BD4" w:rsidRPr="0098285A">
              <w:rPr>
                <w:sz w:val="20"/>
                <w:szCs w:val="20"/>
              </w:rPr>
              <w:t>Studying setting, plot and characterisati</w:t>
            </w:r>
            <w:r w:rsidR="009F3B4D" w:rsidRPr="0098285A">
              <w:rPr>
                <w:sz w:val="20"/>
                <w:szCs w:val="20"/>
              </w:rPr>
              <w:t>on</w:t>
            </w:r>
          </w:p>
          <w:p w14:paraId="0B54B5CE" w14:textId="18408E9D" w:rsidR="00873B85" w:rsidRPr="0098285A" w:rsidRDefault="002E76A5" w:rsidP="000F57B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  <w:r w:rsidR="00873B85" w:rsidRPr="0098285A">
              <w:rPr>
                <w:sz w:val="20"/>
                <w:szCs w:val="20"/>
              </w:rPr>
              <w:t>Understanding the work of dramatists through performance and interpretations</w:t>
            </w:r>
          </w:p>
          <w:p w14:paraId="3792C704" w14:textId="77777777" w:rsidR="000F57BD" w:rsidRPr="0098285A" w:rsidRDefault="000F57BD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Writing</w:t>
            </w:r>
          </w:p>
          <w:p w14:paraId="14E9C138" w14:textId="33376C68" w:rsidR="000F57BD" w:rsidRPr="0098285A" w:rsidRDefault="000F57BD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Writing for purpose and audience (imaginative writing</w:t>
            </w:r>
            <w:r w:rsidR="00873B85" w:rsidRPr="0098285A">
              <w:rPr>
                <w:sz w:val="20"/>
                <w:szCs w:val="20"/>
              </w:rPr>
              <w:t xml:space="preserve"> and structured essays</w:t>
            </w:r>
            <w:r w:rsidRPr="0098285A">
              <w:rPr>
                <w:sz w:val="20"/>
                <w:szCs w:val="20"/>
              </w:rPr>
              <w:t xml:space="preserve">) </w:t>
            </w:r>
          </w:p>
          <w:p w14:paraId="66A62FDF" w14:textId="70469D28" w:rsidR="000F57BD" w:rsidRPr="0098285A" w:rsidRDefault="000F57BD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Summarising, organising ideas, supporting arguments with detail.</w:t>
            </w:r>
          </w:p>
          <w:p w14:paraId="10877680" w14:textId="6007FD64" w:rsidR="000F57BD" w:rsidRPr="0098285A" w:rsidRDefault="000F57BD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Applying grammar, vocab and structure</w:t>
            </w:r>
          </w:p>
          <w:p w14:paraId="37D9C2F9" w14:textId="2D90DAE4" w:rsidR="000F57BD" w:rsidRPr="0098285A" w:rsidRDefault="000F57BD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Planning, editing, proof reading</w:t>
            </w:r>
          </w:p>
          <w:p w14:paraId="3819A652" w14:textId="77777777" w:rsidR="000F57BD" w:rsidRPr="0098285A" w:rsidRDefault="000F57BD" w:rsidP="000F57BD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Spoken</w:t>
            </w:r>
          </w:p>
          <w:p w14:paraId="4B0E65CA" w14:textId="292A3672" w:rsidR="000F57BD" w:rsidRPr="0098285A" w:rsidRDefault="000F57BD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Reading play scripts</w:t>
            </w:r>
          </w:p>
          <w:p w14:paraId="618B3FD1" w14:textId="5377702E" w:rsidR="000B5308" w:rsidRPr="0098285A" w:rsidRDefault="00911907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Formal debates and discussion</w:t>
            </w:r>
          </w:p>
        </w:tc>
        <w:tc>
          <w:tcPr>
            <w:tcW w:w="4394" w:type="dxa"/>
          </w:tcPr>
          <w:p w14:paraId="44F66043" w14:textId="77777777" w:rsidR="000D0F5E" w:rsidRPr="0098285A" w:rsidRDefault="000D0F5E" w:rsidP="000D0F5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lastRenderedPageBreak/>
              <w:t xml:space="preserve">Reading: </w:t>
            </w:r>
          </w:p>
          <w:p w14:paraId="2B57D482" w14:textId="20CA1E79" w:rsidR="00D44151" w:rsidRPr="0098285A" w:rsidRDefault="002E76A5" w:rsidP="00D44151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44151" w:rsidRPr="0098285A">
              <w:rPr>
                <w:sz w:val="20"/>
                <w:szCs w:val="20"/>
              </w:rPr>
              <w:t>Making inferences and referring to evidence to evidence in the text</w:t>
            </w:r>
          </w:p>
          <w:p w14:paraId="3AD7C05C" w14:textId="18290B04" w:rsidR="000D0F5E" w:rsidRPr="0098285A" w:rsidRDefault="002E76A5" w:rsidP="000D0F5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D44151" w:rsidRPr="0098285A">
              <w:rPr>
                <w:sz w:val="20"/>
                <w:szCs w:val="20"/>
              </w:rPr>
              <w:t>Recognising a range of poetic devices</w:t>
            </w:r>
          </w:p>
          <w:p w14:paraId="01FB50FC" w14:textId="0644E254" w:rsidR="000D0F5E" w:rsidRPr="0098285A" w:rsidRDefault="002E76A5" w:rsidP="000D0F5E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  <w:r w:rsidR="000D0F5E" w:rsidRPr="0098285A">
              <w:rPr>
                <w:sz w:val="20"/>
                <w:szCs w:val="20"/>
              </w:rPr>
              <w:t>Making critical comparisons across texts</w:t>
            </w:r>
          </w:p>
          <w:p w14:paraId="215E7292" w14:textId="77777777" w:rsidR="000D0F5E" w:rsidRPr="0098285A" w:rsidRDefault="000D0F5E" w:rsidP="000D0F5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Writing</w:t>
            </w:r>
          </w:p>
          <w:p w14:paraId="39B4D22B" w14:textId="28177A77" w:rsidR="000F57BD" w:rsidRPr="0098285A" w:rsidRDefault="000D0F5E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 xml:space="preserve">Writing for purpose and audience </w:t>
            </w:r>
            <w:r w:rsidR="00873B85" w:rsidRPr="0098285A">
              <w:rPr>
                <w:sz w:val="20"/>
                <w:szCs w:val="20"/>
              </w:rPr>
              <w:t>(imaginative writing and structured essay)</w:t>
            </w:r>
          </w:p>
          <w:p w14:paraId="2D2F2C80" w14:textId="27C1F455" w:rsidR="000F57BD" w:rsidRPr="0098285A" w:rsidRDefault="000F57BD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Summarising, organising ideas, supporting arguments with detail.</w:t>
            </w:r>
          </w:p>
          <w:p w14:paraId="151F2971" w14:textId="56C73732" w:rsidR="000D0F5E" w:rsidRPr="0098285A" w:rsidRDefault="000D0F5E" w:rsidP="000D0F5E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Applying grammar, vocab and structure</w:t>
            </w:r>
          </w:p>
          <w:p w14:paraId="67857FA8" w14:textId="339D5C98" w:rsidR="000D0F5E" w:rsidRPr="0098285A" w:rsidRDefault="000D0F5E" w:rsidP="000D0F5E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Planning, editing, proof reading</w:t>
            </w:r>
          </w:p>
          <w:p w14:paraId="077F454C" w14:textId="0B97A83D" w:rsidR="000D0F5E" w:rsidRPr="0098285A" w:rsidRDefault="000D0F5E" w:rsidP="000D0F5E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Spoken</w:t>
            </w:r>
          </w:p>
          <w:p w14:paraId="3892325A" w14:textId="36F60E7B" w:rsidR="000D0F5E" w:rsidRPr="0098285A" w:rsidRDefault="000D0F5E" w:rsidP="000D0F5E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Reading play scripts</w:t>
            </w:r>
          </w:p>
          <w:p w14:paraId="361C1A88" w14:textId="189667AB" w:rsidR="000B5308" w:rsidRPr="0098285A" w:rsidRDefault="000F57BD" w:rsidP="000F57BD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>Formal debates and discussion</w:t>
            </w:r>
          </w:p>
        </w:tc>
      </w:tr>
      <w:tr w:rsidR="008F76A1" w:rsidRPr="0098285A" w14:paraId="3FB0228F" w14:textId="77777777" w:rsidTr="002176A6">
        <w:tc>
          <w:tcPr>
            <w:tcW w:w="1591" w:type="dxa"/>
          </w:tcPr>
          <w:p w14:paraId="6955CC54" w14:textId="45E1C8B4" w:rsidR="004345E4" w:rsidRPr="0098285A" w:rsidRDefault="0055258B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lastRenderedPageBreak/>
              <w:t xml:space="preserve">Key </w:t>
            </w:r>
            <w:r w:rsidR="00377C81" w:rsidRPr="0098285A">
              <w:rPr>
                <w:b/>
                <w:bCs/>
                <w:sz w:val="20"/>
                <w:szCs w:val="20"/>
              </w:rPr>
              <w:t>Assessment</w:t>
            </w:r>
            <w:r w:rsidR="00B95E7D" w:rsidRPr="0098285A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791" w:type="dxa"/>
          </w:tcPr>
          <w:p w14:paraId="6D09E877" w14:textId="5759032F" w:rsidR="00145799" w:rsidRPr="0098285A" w:rsidRDefault="002439D1" w:rsidP="002E77D7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Writing</w:t>
            </w:r>
            <w:r w:rsidR="00D07C5D">
              <w:rPr>
                <w:b/>
                <w:bCs/>
                <w:sz w:val="20"/>
                <w:szCs w:val="20"/>
              </w:rPr>
              <w:t xml:space="preserve"> 1</w:t>
            </w:r>
            <w:r w:rsidR="00B95E7D" w:rsidRPr="0098285A">
              <w:rPr>
                <w:b/>
                <w:bCs/>
                <w:sz w:val="20"/>
                <w:szCs w:val="20"/>
              </w:rPr>
              <w:t>:</w:t>
            </w:r>
            <w:r w:rsidR="00B95E7D" w:rsidRPr="0098285A">
              <w:rPr>
                <w:sz w:val="20"/>
                <w:szCs w:val="20"/>
              </w:rPr>
              <w:t xml:space="preserve"> </w:t>
            </w:r>
            <w:r w:rsidR="00285AD4">
              <w:rPr>
                <w:sz w:val="20"/>
                <w:szCs w:val="20"/>
              </w:rPr>
              <w:t>Journey Through the Underworld</w:t>
            </w:r>
          </w:p>
          <w:p w14:paraId="384AC335" w14:textId="6E08B56D" w:rsidR="00145799" w:rsidRPr="0098285A" w:rsidRDefault="00B95E7D" w:rsidP="002E77D7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Writing</w:t>
            </w:r>
            <w:r w:rsidR="00D07C5D">
              <w:rPr>
                <w:b/>
                <w:bCs/>
                <w:sz w:val="20"/>
                <w:szCs w:val="20"/>
              </w:rPr>
              <w:t xml:space="preserve"> 2</w:t>
            </w:r>
            <w:r w:rsidRPr="0098285A">
              <w:rPr>
                <w:sz w:val="20"/>
                <w:szCs w:val="20"/>
              </w:rPr>
              <w:t>: R</w:t>
            </w:r>
            <w:r w:rsidR="0075754E" w:rsidRPr="0098285A">
              <w:rPr>
                <w:sz w:val="20"/>
                <w:szCs w:val="20"/>
              </w:rPr>
              <w:t>e-write of a classic myth</w:t>
            </w:r>
            <w:r w:rsidR="00A34230" w:rsidRPr="0098285A">
              <w:rPr>
                <w:sz w:val="20"/>
                <w:szCs w:val="20"/>
              </w:rPr>
              <w:t xml:space="preserve"> focusing on change</w:t>
            </w:r>
          </w:p>
          <w:p w14:paraId="1B8CA5E8" w14:textId="17D3192A" w:rsidR="004345E4" w:rsidRPr="0098285A" w:rsidRDefault="00B95E7D" w:rsidP="0067746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 xml:space="preserve">Spoken: </w:t>
            </w:r>
            <w:r w:rsidR="00476115" w:rsidRPr="00476115">
              <w:rPr>
                <w:sz w:val="20"/>
                <w:szCs w:val="20"/>
              </w:rPr>
              <w:t>Group</w:t>
            </w:r>
            <w:r w:rsidRPr="0098285A">
              <w:rPr>
                <w:sz w:val="20"/>
                <w:szCs w:val="20"/>
              </w:rPr>
              <w:t xml:space="preserve"> Reading</w:t>
            </w:r>
            <w:r w:rsidR="00145799" w:rsidRPr="0098285A">
              <w:rPr>
                <w:sz w:val="20"/>
                <w:szCs w:val="20"/>
              </w:rPr>
              <w:t xml:space="preserve"> Orpheus </w:t>
            </w:r>
          </w:p>
        </w:tc>
        <w:tc>
          <w:tcPr>
            <w:tcW w:w="4111" w:type="dxa"/>
          </w:tcPr>
          <w:p w14:paraId="5810A44C" w14:textId="5669B716" w:rsidR="00D07C5D" w:rsidRPr="00D66C9F" w:rsidRDefault="006E7389" w:rsidP="00D07C5D">
            <w:pPr>
              <w:pStyle w:val="NoSpacing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Reading</w:t>
            </w:r>
            <w:r w:rsidR="00D07C5D">
              <w:rPr>
                <w:b/>
                <w:bCs/>
                <w:sz w:val="20"/>
                <w:szCs w:val="20"/>
              </w:rPr>
              <w:t xml:space="preserve"> 1</w:t>
            </w:r>
            <w:r w:rsidR="00145799" w:rsidRPr="0098285A">
              <w:rPr>
                <w:b/>
                <w:bCs/>
                <w:sz w:val="20"/>
                <w:szCs w:val="20"/>
              </w:rPr>
              <w:t xml:space="preserve">: </w:t>
            </w:r>
            <w:r w:rsidR="00677BA6" w:rsidRPr="0098285A">
              <w:rPr>
                <w:sz w:val="20"/>
                <w:szCs w:val="20"/>
              </w:rPr>
              <w:t xml:space="preserve">How is the character of Egeus presented in Act One Scene One of the </w:t>
            </w:r>
            <w:proofErr w:type="gramStart"/>
            <w:r w:rsidR="00677BA6" w:rsidRPr="0098285A">
              <w:rPr>
                <w:sz w:val="20"/>
                <w:szCs w:val="20"/>
              </w:rPr>
              <w:t>play</w:t>
            </w:r>
            <w:proofErr w:type="gramEnd"/>
            <w:r w:rsidR="00677BA6" w:rsidRPr="0098285A">
              <w:rPr>
                <w:sz w:val="20"/>
                <w:szCs w:val="20"/>
              </w:rPr>
              <w:t>?</w:t>
            </w:r>
            <w:r w:rsidR="00D07C5D" w:rsidRPr="0098285A">
              <w:rPr>
                <w:b/>
                <w:bCs/>
                <w:sz w:val="20"/>
                <w:szCs w:val="20"/>
              </w:rPr>
              <w:t xml:space="preserve"> Reading</w:t>
            </w:r>
            <w:r w:rsidR="00D07C5D">
              <w:rPr>
                <w:b/>
                <w:bCs/>
                <w:sz w:val="20"/>
                <w:szCs w:val="20"/>
              </w:rPr>
              <w:t xml:space="preserve"> 2</w:t>
            </w:r>
            <w:r w:rsidR="00D07C5D" w:rsidRPr="0098285A">
              <w:rPr>
                <w:b/>
                <w:bCs/>
                <w:sz w:val="20"/>
                <w:szCs w:val="20"/>
              </w:rPr>
              <w:t xml:space="preserve">: </w:t>
            </w:r>
            <w:r w:rsidR="00D07C5D" w:rsidRPr="00D66C9F">
              <w:rPr>
                <w:sz w:val="20"/>
                <w:szCs w:val="20"/>
              </w:rPr>
              <w:t xml:space="preserve">Comprehension Act 2 </w:t>
            </w:r>
          </w:p>
          <w:p w14:paraId="01C231B3" w14:textId="645A1C09" w:rsidR="00911907" w:rsidRPr="0098285A" w:rsidRDefault="00145799" w:rsidP="00145799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Spoken</w:t>
            </w:r>
            <w:r w:rsidRPr="0098285A">
              <w:rPr>
                <w:sz w:val="20"/>
                <w:szCs w:val="20"/>
              </w:rPr>
              <w:t xml:space="preserve">: </w:t>
            </w:r>
            <w:r w:rsidR="00E87AA4" w:rsidRPr="0098285A">
              <w:rPr>
                <w:sz w:val="20"/>
                <w:szCs w:val="20"/>
              </w:rPr>
              <w:t>Play Scripts</w:t>
            </w:r>
            <w:r w:rsidR="00A513FD" w:rsidRPr="0098285A">
              <w:rPr>
                <w:sz w:val="20"/>
                <w:szCs w:val="20"/>
              </w:rPr>
              <w:t xml:space="preserve"> ‘The Mechanicals’</w:t>
            </w:r>
            <w:r w:rsidR="00911907" w:rsidRPr="0098285A">
              <w:rPr>
                <w:sz w:val="20"/>
                <w:szCs w:val="20"/>
              </w:rPr>
              <w:t xml:space="preserve"> </w:t>
            </w:r>
          </w:p>
          <w:p w14:paraId="7DC584A0" w14:textId="30A1A853" w:rsidR="004345E4" w:rsidRPr="0098285A" w:rsidRDefault="004345E4" w:rsidP="00145799">
            <w:pPr>
              <w:pStyle w:val="NoSpacing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</w:tcPr>
          <w:p w14:paraId="7A192A87" w14:textId="4899D4C4" w:rsidR="00145799" w:rsidRPr="0098285A" w:rsidRDefault="00145799" w:rsidP="00145799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Reading:</w:t>
            </w:r>
            <w:r w:rsidRPr="0098285A">
              <w:rPr>
                <w:sz w:val="20"/>
                <w:szCs w:val="20"/>
              </w:rPr>
              <w:t xml:space="preserve"> </w:t>
            </w:r>
            <w:r w:rsidR="00051996" w:rsidRPr="0098285A">
              <w:rPr>
                <w:sz w:val="20"/>
                <w:szCs w:val="20"/>
              </w:rPr>
              <w:t>How does the poet present the father’s feelings towards his son in the poem Nettles</w:t>
            </w:r>
            <w:r w:rsidR="0055258B" w:rsidRPr="0098285A">
              <w:rPr>
                <w:sz w:val="20"/>
                <w:szCs w:val="20"/>
              </w:rPr>
              <w:t>?</w:t>
            </w:r>
          </w:p>
          <w:p w14:paraId="2B3BDC65" w14:textId="6B34AFDD" w:rsidR="00145799" w:rsidRPr="0098285A" w:rsidRDefault="00145799" w:rsidP="00145799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Writing</w:t>
            </w:r>
            <w:r w:rsidRPr="0098285A">
              <w:rPr>
                <w:sz w:val="20"/>
                <w:szCs w:val="20"/>
              </w:rPr>
              <w:t xml:space="preserve">: </w:t>
            </w:r>
            <w:r w:rsidR="00B33CB4" w:rsidRPr="0098285A">
              <w:rPr>
                <w:sz w:val="20"/>
                <w:szCs w:val="20"/>
              </w:rPr>
              <w:t>Creative Writing Portfolio</w:t>
            </w:r>
          </w:p>
          <w:p w14:paraId="1D7DFC0B" w14:textId="6C050846" w:rsidR="00676EF5" w:rsidRPr="0098285A" w:rsidRDefault="00145799" w:rsidP="00145799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Spoken</w:t>
            </w:r>
            <w:r w:rsidRPr="0098285A">
              <w:rPr>
                <w:sz w:val="20"/>
                <w:szCs w:val="20"/>
              </w:rPr>
              <w:t xml:space="preserve">: </w:t>
            </w:r>
            <w:r w:rsidR="00676EF5" w:rsidRPr="0098285A">
              <w:rPr>
                <w:sz w:val="20"/>
                <w:szCs w:val="20"/>
              </w:rPr>
              <w:t>Poetry by Heart Performance</w:t>
            </w:r>
          </w:p>
        </w:tc>
      </w:tr>
      <w:tr w:rsidR="008F76A1" w:rsidRPr="0098285A" w14:paraId="76CACF20" w14:textId="77777777" w:rsidTr="002176A6">
        <w:tc>
          <w:tcPr>
            <w:tcW w:w="1591" w:type="dxa"/>
          </w:tcPr>
          <w:p w14:paraId="60DEDA7D" w14:textId="1D15CD84" w:rsidR="004345E4" w:rsidRPr="0098285A" w:rsidRDefault="00377C81" w:rsidP="002E77D7">
            <w:pPr>
              <w:pStyle w:val="NoSpacing"/>
              <w:rPr>
                <w:b/>
                <w:bCs/>
                <w:sz w:val="20"/>
                <w:szCs w:val="20"/>
              </w:rPr>
            </w:pPr>
            <w:r w:rsidRPr="0098285A">
              <w:rPr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3791" w:type="dxa"/>
          </w:tcPr>
          <w:p w14:paraId="6070D7BB" w14:textId="08A3F0D9" w:rsidR="004345E4" w:rsidRPr="0098285A" w:rsidRDefault="00A47717" w:rsidP="0015044C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 xml:space="preserve">Archetype, allusion, chaos, chorus, centaur, chariot, </w:t>
            </w:r>
            <w:r w:rsidR="007C77AC">
              <w:rPr>
                <w:sz w:val="20"/>
                <w:szCs w:val="20"/>
              </w:rPr>
              <w:t>creation,</w:t>
            </w:r>
            <w:r w:rsidRPr="0098285A">
              <w:rPr>
                <w:sz w:val="20"/>
                <w:szCs w:val="20"/>
              </w:rPr>
              <w:t xml:space="preserve"> constellations, cyclops, Elysium, </w:t>
            </w:r>
            <w:r w:rsidR="001B4D66">
              <w:rPr>
                <w:sz w:val="20"/>
                <w:szCs w:val="20"/>
              </w:rPr>
              <w:t xml:space="preserve">epilogue, </w:t>
            </w:r>
            <w:r w:rsidRPr="0098285A">
              <w:rPr>
                <w:sz w:val="20"/>
                <w:szCs w:val="20"/>
              </w:rPr>
              <w:t xml:space="preserve">immortality, </w:t>
            </w:r>
            <w:r w:rsidR="0015044C" w:rsidRPr="0098285A">
              <w:rPr>
                <w:sz w:val="20"/>
                <w:szCs w:val="20"/>
              </w:rPr>
              <w:t xml:space="preserve">labyrinth, </w:t>
            </w:r>
            <w:r w:rsidR="007C77AC">
              <w:rPr>
                <w:sz w:val="20"/>
                <w:szCs w:val="20"/>
              </w:rPr>
              <w:t xml:space="preserve">metamorphosis, </w:t>
            </w:r>
            <w:r w:rsidR="0015044C" w:rsidRPr="0098285A">
              <w:rPr>
                <w:sz w:val="20"/>
                <w:szCs w:val="20"/>
              </w:rPr>
              <w:t xml:space="preserve">mortal, nectar, oath, oracle, </w:t>
            </w:r>
            <w:r w:rsidR="001B4D66">
              <w:rPr>
                <w:sz w:val="20"/>
                <w:szCs w:val="20"/>
              </w:rPr>
              <w:t xml:space="preserve">prologue, </w:t>
            </w:r>
            <w:r w:rsidR="0015044C" w:rsidRPr="0098285A">
              <w:rPr>
                <w:sz w:val="20"/>
                <w:szCs w:val="20"/>
              </w:rPr>
              <w:t xml:space="preserve">prophesy, </w:t>
            </w:r>
            <w:r w:rsidR="007C77AC">
              <w:rPr>
                <w:sz w:val="20"/>
                <w:szCs w:val="20"/>
              </w:rPr>
              <w:t xml:space="preserve">satyr, </w:t>
            </w:r>
            <w:r w:rsidR="0015044C" w:rsidRPr="0098285A">
              <w:rPr>
                <w:sz w:val="20"/>
                <w:szCs w:val="20"/>
              </w:rPr>
              <w:t xml:space="preserve">siren, underworld.               </w:t>
            </w:r>
          </w:p>
        </w:tc>
        <w:tc>
          <w:tcPr>
            <w:tcW w:w="4111" w:type="dxa"/>
          </w:tcPr>
          <w:p w14:paraId="64111778" w14:textId="696FF250" w:rsidR="004345E4" w:rsidRPr="0098285A" w:rsidRDefault="00193CB5" w:rsidP="002E77D7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 xml:space="preserve">Act, </w:t>
            </w:r>
            <w:r w:rsidR="00CB310C" w:rsidRPr="0098285A">
              <w:rPr>
                <w:sz w:val="20"/>
                <w:szCs w:val="20"/>
              </w:rPr>
              <w:t xml:space="preserve">allusion, </w:t>
            </w:r>
            <w:r w:rsidRPr="0098285A">
              <w:rPr>
                <w:sz w:val="20"/>
                <w:szCs w:val="20"/>
              </w:rPr>
              <w:t>aside, blank verse, character, chaos, chorus, c</w:t>
            </w:r>
            <w:r w:rsidR="00B954BB" w:rsidRPr="0098285A">
              <w:rPr>
                <w:sz w:val="20"/>
                <w:szCs w:val="20"/>
              </w:rPr>
              <w:t xml:space="preserve">omedy, </w:t>
            </w:r>
            <w:r w:rsidRPr="0098285A">
              <w:rPr>
                <w:sz w:val="20"/>
                <w:szCs w:val="20"/>
              </w:rPr>
              <w:t>conflict, dramatic irony</w:t>
            </w:r>
            <w:r w:rsidR="00CB310C" w:rsidRPr="0098285A">
              <w:rPr>
                <w:sz w:val="20"/>
                <w:szCs w:val="20"/>
              </w:rPr>
              <w:t xml:space="preserve"> </w:t>
            </w:r>
            <w:r w:rsidRPr="0098285A">
              <w:rPr>
                <w:sz w:val="20"/>
                <w:szCs w:val="20"/>
              </w:rPr>
              <w:t xml:space="preserve">Elizabethan, </w:t>
            </w:r>
            <w:r w:rsidR="00CB310C" w:rsidRPr="0098285A">
              <w:rPr>
                <w:sz w:val="20"/>
                <w:szCs w:val="20"/>
              </w:rPr>
              <w:t>monologue, prologue, resolution, soliloquy, sonnet, suitor, unrequited.</w:t>
            </w:r>
          </w:p>
        </w:tc>
        <w:tc>
          <w:tcPr>
            <w:tcW w:w="4394" w:type="dxa"/>
          </w:tcPr>
          <w:p w14:paraId="7EBE3E11" w14:textId="764F7252" w:rsidR="004345E4" w:rsidRPr="0098285A" w:rsidRDefault="00CB310C" w:rsidP="002E77D7">
            <w:pPr>
              <w:pStyle w:val="NoSpacing"/>
              <w:rPr>
                <w:sz w:val="20"/>
                <w:szCs w:val="20"/>
              </w:rPr>
            </w:pPr>
            <w:r w:rsidRPr="0098285A">
              <w:rPr>
                <w:sz w:val="20"/>
                <w:szCs w:val="20"/>
              </w:rPr>
              <w:t xml:space="preserve">Alliteration, assonance, caesura, </w:t>
            </w:r>
            <w:r w:rsidR="006B6941" w:rsidRPr="0098285A">
              <w:rPr>
                <w:sz w:val="20"/>
                <w:szCs w:val="20"/>
              </w:rPr>
              <w:t xml:space="preserve">contrast, couplets, </w:t>
            </w:r>
            <w:r w:rsidRPr="0098285A">
              <w:rPr>
                <w:sz w:val="20"/>
                <w:szCs w:val="20"/>
              </w:rPr>
              <w:t>enjambment,</w:t>
            </w:r>
            <w:r w:rsidR="006B6941" w:rsidRPr="0098285A">
              <w:rPr>
                <w:sz w:val="20"/>
                <w:szCs w:val="20"/>
              </w:rPr>
              <w:t xml:space="preserve"> hyperbole,</w:t>
            </w:r>
            <w:r w:rsidRPr="0098285A">
              <w:rPr>
                <w:sz w:val="20"/>
                <w:szCs w:val="20"/>
              </w:rPr>
              <w:t xml:space="preserve"> </w:t>
            </w:r>
            <w:r w:rsidR="006B6941" w:rsidRPr="0098285A">
              <w:rPr>
                <w:sz w:val="20"/>
                <w:szCs w:val="20"/>
              </w:rPr>
              <w:t xml:space="preserve">imagery, </w:t>
            </w:r>
            <w:r w:rsidR="002E7F4F" w:rsidRPr="0098285A">
              <w:rPr>
                <w:sz w:val="20"/>
                <w:szCs w:val="20"/>
              </w:rPr>
              <w:t xml:space="preserve">irony, simile, line, metaphor, personification, onomatopoeia, </w:t>
            </w:r>
            <w:r w:rsidR="006B6941" w:rsidRPr="0098285A">
              <w:rPr>
                <w:sz w:val="20"/>
                <w:szCs w:val="20"/>
              </w:rPr>
              <w:t xml:space="preserve">oxymoron, </w:t>
            </w:r>
            <w:r w:rsidR="002E7F4F" w:rsidRPr="0098285A">
              <w:rPr>
                <w:sz w:val="20"/>
                <w:szCs w:val="20"/>
              </w:rPr>
              <w:t>rhyme, rhythm, stanza, sibilance</w:t>
            </w:r>
            <w:r w:rsidR="006B6941" w:rsidRPr="0098285A">
              <w:rPr>
                <w:sz w:val="20"/>
                <w:szCs w:val="20"/>
              </w:rPr>
              <w:t xml:space="preserve">, verse.  </w:t>
            </w:r>
          </w:p>
        </w:tc>
      </w:tr>
    </w:tbl>
    <w:p w14:paraId="4F2730D2" w14:textId="77777777" w:rsidR="00377C81" w:rsidRPr="0098285A" w:rsidRDefault="00377C81" w:rsidP="002E77D7">
      <w:pPr>
        <w:rPr>
          <w:sz w:val="20"/>
          <w:szCs w:val="20"/>
        </w:rPr>
      </w:pPr>
    </w:p>
    <w:p w14:paraId="71E47D53" w14:textId="77777777" w:rsidR="002E77D7" w:rsidRPr="0098285A" w:rsidRDefault="002E77D7" w:rsidP="002E77D7">
      <w:pPr>
        <w:rPr>
          <w:sz w:val="20"/>
          <w:szCs w:val="20"/>
        </w:rPr>
      </w:pPr>
    </w:p>
    <w:sectPr w:rsidR="002E77D7" w:rsidRPr="0098285A" w:rsidSect="002119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96967"/>
    <w:multiLevelType w:val="hybridMultilevel"/>
    <w:tmpl w:val="E93C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C069D3"/>
    <w:multiLevelType w:val="hybridMultilevel"/>
    <w:tmpl w:val="6A64DD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95C"/>
    <w:rsid w:val="0002595E"/>
    <w:rsid w:val="00051996"/>
    <w:rsid w:val="00092689"/>
    <w:rsid w:val="000A4D95"/>
    <w:rsid w:val="000B5308"/>
    <w:rsid w:val="000D0F5E"/>
    <w:rsid w:val="000F5275"/>
    <w:rsid w:val="000F52E9"/>
    <w:rsid w:val="000F57BD"/>
    <w:rsid w:val="00145799"/>
    <w:rsid w:val="0015044C"/>
    <w:rsid w:val="00162EBB"/>
    <w:rsid w:val="00172CF8"/>
    <w:rsid w:val="00193CB5"/>
    <w:rsid w:val="001B4D66"/>
    <w:rsid w:val="001C20BA"/>
    <w:rsid w:val="001F5896"/>
    <w:rsid w:val="0021195C"/>
    <w:rsid w:val="00214B2C"/>
    <w:rsid w:val="002176A6"/>
    <w:rsid w:val="002439D1"/>
    <w:rsid w:val="00246D91"/>
    <w:rsid w:val="002567D8"/>
    <w:rsid w:val="0026262D"/>
    <w:rsid w:val="00285AD4"/>
    <w:rsid w:val="002A6323"/>
    <w:rsid w:val="002B6082"/>
    <w:rsid w:val="002C3555"/>
    <w:rsid w:val="002C5D1F"/>
    <w:rsid w:val="002E76A5"/>
    <w:rsid w:val="002E77D7"/>
    <w:rsid w:val="002E7F4F"/>
    <w:rsid w:val="00304858"/>
    <w:rsid w:val="003168AC"/>
    <w:rsid w:val="00352E8F"/>
    <w:rsid w:val="0035368F"/>
    <w:rsid w:val="00354BB5"/>
    <w:rsid w:val="00377C81"/>
    <w:rsid w:val="003B6C6C"/>
    <w:rsid w:val="003D695D"/>
    <w:rsid w:val="003E016F"/>
    <w:rsid w:val="00420090"/>
    <w:rsid w:val="004345E4"/>
    <w:rsid w:val="0044787D"/>
    <w:rsid w:val="004713BC"/>
    <w:rsid w:val="00476115"/>
    <w:rsid w:val="004B3050"/>
    <w:rsid w:val="004B6622"/>
    <w:rsid w:val="004E0489"/>
    <w:rsid w:val="004F17BF"/>
    <w:rsid w:val="00526C7B"/>
    <w:rsid w:val="00533507"/>
    <w:rsid w:val="0055258B"/>
    <w:rsid w:val="00560E18"/>
    <w:rsid w:val="005B3345"/>
    <w:rsid w:val="005B6111"/>
    <w:rsid w:val="005D4CA1"/>
    <w:rsid w:val="0061621B"/>
    <w:rsid w:val="00630E91"/>
    <w:rsid w:val="00650501"/>
    <w:rsid w:val="00656C80"/>
    <w:rsid w:val="006579E1"/>
    <w:rsid w:val="00676EF5"/>
    <w:rsid w:val="00677467"/>
    <w:rsid w:val="00677BA6"/>
    <w:rsid w:val="0069488E"/>
    <w:rsid w:val="006B6941"/>
    <w:rsid w:val="006E6C3C"/>
    <w:rsid w:val="006E7389"/>
    <w:rsid w:val="0072537E"/>
    <w:rsid w:val="007431E8"/>
    <w:rsid w:val="0075024C"/>
    <w:rsid w:val="0075754E"/>
    <w:rsid w:val="0076553B"/>
    <w:rsid w:val="00772B20"/>
    <w:rsid w:val="007825F4"/>
    <w:rsid w:val="007A3CDB"/>
    <w:rsid w:val="007A528B"/>
    <w:rsid w:val="007C3A7F"/>
    <w:rsid w:val="007C77AC"/>
    <w:rsid w:val="0080531E"/>
    <w:rsid w:val="00822BA6"/>
    <w:rsid w:val="00830046"/>
    <w:rsid w:val="00862FA0"/>
    <w:rsid w:val="00873B85"/>
    <w:rsid w:val="00881CC9"/>
    <w:rsid w:val="00895689"/>
    <w:rsid w:val="008A45FC"/>
    <w:rsid w:val="008B4F86"/>
    <w:rsid w:val="008F76A1"/>
    <w:rsid w:val="00901C22"/>
    <w:rsid w:val="00911907"/>
    <w:rsid w:val="00932AEF"/>
    <w:rsid w:val="00943DA1"/>
    <w:rsid w:val="009501A8"/>
    <w:rsid w:val="0098285A"/>
    <w:rsid w:val="009A77A8"/>
    <w:rsid w:val="009B1A0E"/>
    <w:rsid w:val="009C34E4"/>
    <w:rsid w:val="009C4113"/>
    <w:rsid w:val="009F3B4D"/>
    <w:rsid w:val="009F79B9"/>
    <w:rsid w:val="00A26BD1"/>
    <w:rsid w:val="00A34230"/>
    <w:rsid w:val="00A44E71"/>
    <w:rsid w:val="00A47717"/>
    <w:rsid w:val="00A513FD"/>
    <w:rsid w:val="00A51C22"/>
    <w:rsid w:val="00AA30D6"/>
    <w:rsid w:val="00AF57F9"/>
    <w:rsid w:val="00B13EB4"/>
    <w:rsid w:val="00B240D8"/>
    <w:rsid w:val="00B33CB4"/>
    <w:rsid w:val="00B522FD"/>
    <w:rsid w:val="00B933CF"/>
    <w:rsid w:val="00B954BB"/>
    <w:rsid w:val="00B95E2B"/>
    <w:rsid w:val="00B95E7D"/>
    <w:rsid w:val="00BA20DF"/>
    <w:rsid w:val="00BA4E52"/>
    <w:rsid w:val="00C032DA"/>
    <w:rsid w:val="00C1470B"/>
    <w:rsid w:val="00C55250"/>
    <w:rsid w:val="00CA019B"/>
    <w:rsid w:val="00CA269B"/>
    <w:rsid w:val="00CB1734"/>
    <w:rsid w:val="00CB310C"/>
    <w:rsid w:val="00CC2BEB"/>
    <w:rsid w:val="00CD421C"/>
    <w:rsid w:val="00CD60D1"/>
    <w:rsid w:val="00D0130D"/>
    <w:rsid w:val="00D07C5D"/>
    <w:rsid w:val="00D25128"/>
    <w:rsid w:val="00D44151"/>
    <w:rsid w:val="00D66C9F"/>
    <w:rsid w:val="00D678C2"/>
    <w:rsid w:val="00D81106"/>
    <w:rsid w:val="00D9300A"/>
    <w:rsid w:val="00DD20BE"/>
    <w:rsid w:val="00E370AB"/>
    <w:rsid w:val="00E87AA4"/>
    <w:rsid w:val="00EA7BD4"/>
    <w:rsid w:val="00EB2721"/>
    <w:rsid w:val="00F01674"/>
    <w:rsid w:val="00FA67D1"/>
    <w:rsid w:val="00FB4201"/>
    <w:rsid w:val="00FB593C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50641"/>
  <w15:chartTrackingRefBased/>
  <w15:docId w15:val="{548D58C1-87EE-4D68-AFBC-491B14C57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77D7"/>
    <w:pPr>
      <w:spacing w:after="0" w:line="240" w:lineRule="auto"/>
    </w:pPr>
  </w:style>
  <w:style w:type="table" w:styleId="TableGrid">
    <w:name w:val="Table Grid"/>
    <w:basedOn w:val="TableNormal"/>
    <w:uiPriority w:val="39"/>
    <w:rsid w:val="00533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F79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79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79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79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79B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Adley</dc:creator>
  <cp:keywords/>
  <dc:description/>
  <cp:lastModifiedBy>J Adley</cp:lastModifiedBy>
  <cp:revision>2</cp:revision>
  <cp:lastPrinted>2025-05-08T12:55:00Z</cp:lastPrinted>
  <dcterms:created xsi:type="dcterms:W3CDTF">2025-05-09T12:31:00Z</dcterms:created>
  <dcterms:modified xsi:type="dcterms:W3CDTF">2025-05-09T12:31:00Z</dcterms:modified>
</cp:coreProperties>
</file>