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0B311" w14:textId="508AB847" w:rsidR="008F486F" w:rsidRPr="00872A1C" w:rsidRDefault="008F486F" w:rsidP="008F486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872A1C">
        <w:rPr>
          <w:noProof/>
        </w:rPr>
        <w:drawing>
          <wp:inline distT="0" distB="0" distL="0" distR="0" wp14:anchorId="4FB25FE7" wp14:editId="0915FAC3">
            <wp:extent cx="647742" cy="622240"/>
            <wp:effectExtent l="0" t="0" r="0" b="6985"/>
            <wp:docPr id="2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1" cy="632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2A1C">
        <w:rPr>
          <w:noProof/>
        </w:rPr>
        <w:t xml:space="preserve"> </w:t>
      </w:r>
      <w:r w:rsidRPr="00872A1C">
        <w:rPr>
          <w:b/>
          <w:bCs/>
        </w:rPr>
        <w:t xml:space="preserve">The curriculum in English will expose students to a broad, vibrant and challenging range of texts that promotes a love of our </w:t>
      </w:r>
      <w:proofErr w:type="gramStart"/>
      <w:r w:rsidRPr="00872A1C">
        <w:rPr>
          <w:b/>
          <w:bCs/>
        </w:rPr>
        <w:t xml:space="preserve">subject, </w:t>
      </w:r>
      <w:r w:rsidR="00693997">
        <w:rPr>
          <w:b/>
          <w:bCs/>
        </w:rPr>
        <w:t xml:space="preserve">  </w:t>
      </w:r>
      <w:proofErr w:type="gramEnd"/>
      <w:r w:rsidR="00693997">
        <w:rPr>
          <w:b/>
          <w:bCs/>
        </w:rPr>
        <w:t xml:space="preserve">     </w:t>
      </w:r>
      <w:r w:rsidRPr="00872A1C">
        <w:rPr>
          <w:b/>
          <w:bCs/>
        </w:rPr>
        <w:t>fosters academic success and equips them for real life.</w:t>
      </w:r>
    </w:p>
    <w:p w14:paraId="787E0086" w14:textId="77777777" w:rsidR="008F486F" w:rsidRDefault="008F486F" w:rsidP="002E77D7">
      <w:pPr>
        <w:pStyle w:val="NoSpacing"/>
        <w:rPr>
          <w:b/>
          <w:bCs/>
          <w:sz w:val="24"/>
          <w:szCs w:val="24"/>
        </w:rPr>
      </w:pPr>
    </w:p>
    <w:p w14:paraId="4A4F7C1E" w14:textId="47B08B89" w:rsidR="008F486F" w:rsidRDefault="008F486F" w:rsidP="008F486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Year Eight: Development of Genre</w:t>
      </w:r>
    </w:p>
    <w:tbl>
      <w:tblPr>
        <w:tblStyle w:val="TableGrid"/>
        <w:tblW w:w="14176" w:type="dxa"/>
        <w:tblInd w:w="-147" w:type="dxa"/>
        <w:tblLook w:val="04A0" w:firstRow="1" w:lastRow="0" w:firstColumn="1" w:lastColumn="0" w:noHBand="0" w:noVBand="1"/>
      </w:tblPr>
      <w:tblGrid>
        <w:gridCol w:w="1738"/>
        <w:gridCol w:w="3933"/>
        <w:gridCol w:w="3969"/>
        <w:gridCol w:w="4536"/>
      </w:tblGrid>
      <w:tr w:rsidR="004345E4" w:rsidRPr="00DA7356" w14:paraId="4BEB54DF" w14:textId="77777777" w:rsidTr="00636B07">
        <w:tc>
          <w:tcPr>
            <w:tcW w:w="1738" w:type="dxa"/>
          </w:tcPr>
          <w:p w14:paraId="02E9A4FF" w14:textId="0EB862FC" w:rsidR="004345E4" w:rsidRPr="00DA7356" w:rsidRDefault="004345E4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What</w:t>
            </w:r>
          </w:p>
        </w:tc>
        <w:tc>
          <w:tcPr>
            <w:tcW w:w="3933" w:type="dxa"/>
          </w:tcPr>
          <w:p w14:paraId="387A3A4C" w14:textId="6D808EDF" w:rsidR="004345E4" w:rsidRPr="00DA7356" w:rsidRDefault="004345E4" w:rsidP="002E77D7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  <w:r w:rsidRPr="00DA7356">
              <w:rPr>
                <w:b/>
                <w:bCs/>
                <w:sz w:val="20"/>
                <w:szCs w:val="20"/>
                <w:u w:val="single"/>
              </w:rPr>
              <w:t>Term One</w:t>
            </w:r>
          </w:p>
          <w:p w14:paraId="5FFB5E61" w14:textId="77777777" w:rsidR="004345E4" w:rsidRPr="00DA7356" w:rsidRDefault="000D2F2A" w:rsidP="000D2F2A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Shakespeare Tragedy</w:t>
            </w:r>
          </w:p>
          <w:p w14:paraId="4388C3F0" w14:textId="2814DDFF" w:rsidR="008F486F" w:rsidRDefault="000D2F2A" w:rsidP="000D2F2A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Romeo and Juliet</w:t>
            </w:r>
          </w:p>
          <w:p w14:paraId="586B71C0" w14:textId="51D6032B" w:rsidR="008F486F" w:rsidRPr="00DA7356" w:rsidRDefault="008F486F" w:rsidP="008F486F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4E6D589" wp14:editId="68F15E30">
                  <wp:extent cx="682625" cy="914400"/>
                  <wp:effectExtent l="0" t="0" r="3175" b="0"/>
                  <wp:docPr id="681266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75673844" w14:textId="77777777" w:rsidR="004345E4" w:rsidRPr="00DA7356" w:rsidRDefault="004345E4" w:rsidP="002E77D7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  <w:r w:rsidRPr="00DA7356">
              <w:rPr>
                <w:b/>
                <w:bCs/>
                <w:sz w:val="20"/>
                <w:szCs w:val="20"/>
                <w:u w:val="single"/>
              </w:rPr>
              <w:t>Term Two</w:t>
            </w:r>
          </w:p>
          <w:p w14:paraId="41B450E6" w14:textId="77777777" w:rsidR="00C51CB2" w:rsidRDefault="000D2F2A" w:rsidP="007D6CD1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 xml:space="preserve">Gothic Literature Pre 1914 </w:t>
            </w:r>
            <w:r w:rsidR="007D6CD1">
              <w:rPr>
                <w:b/>
                <w:bCs/>
                <w:sz w:val="20"/>
                <w:szCs w:val="20"/>
              </w:rPr>
              <w:t>Short Stories</w:t>
            </w:r>
          </w:p>
          <w:p w14:paraId="6600DC5B" w14:textId="77777777" w:rsidR="00C51CB2" w:rsidRDefault="00C51CB2" w:rsidP="007D6CD1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3ABE38D1" w14:textId="3D905B06" w:rsidR="007D6CD1" w:rsidRPr="00DA7356" w:rsidRDefault="00C51CB2" w:rsidP="007D6CD1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8BDBAEE" wp14:editId="71B8E4B2">
                  <wp:extent cx="1048385" cy="762000"/>
                  <wp:effectExtent l="0" t="0" r="0" b="0"/>
                  <wp:docPr id="25563918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85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CF7BC8C" w14:textId="122189AF" w:rsidR="000D2F2A" w:rsidRPr="00DA7356" w:rsidRDefault="000D2F2A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14:paraId="2C2C8C6D" w14:textId="14C60EAC" w:rsidR="004345E4" w:rsidRPr="00DA7356" w:rsidRDefault="004345E4" w:rsidP="002E77D7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  <w:r w:rsidRPr="00DA7356">
              <w:rPr>
                <w:b/>
                <w:bCs/>
                <w:sz w:val="20"/>
                <w:szCs w:val="20"/>
                <w:u w:val="single"/>
              </w:rPr>
              <w:t>Term Three</w:t>
            </w:r>
          </w:p>
          <w:p w14:paraId="36076D52" w14:textId="77777777" w:rsidR="004345E4" w:rsidRPr="00DA7356" w:rsidRDefault="000D2F2A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Dystopian Worlds</w:t>
            </w:r>
          </w:p>
          <w:p w14:paraId="0B9DAE56" w14:textId="77777777" w:rsidR="000D2F2A" w:rsidRDefault="000D2F2A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‘Animal Farm’</w:t>
            </w:r>
          </w:p>
          <w:p w14:paraId="370904FA" w14:textId="2F418DBF" w:rsidR="00872A1C" w:rsidRPr="00DA7356" w:rsidRDefault="00872A1C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36829F8" wp14:editId="3B20203F">
                  <wp:extent cx="804931" cy="953338"/>
                  <wp:effectExtent l="0" t="0" r="0" b="0"/>
                  <wp:docPr id="54857866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248" cy="960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45E4" w:rsidRPr="00DA7356" w14:paraId="5BBC7EB5" w14:textId="77777777" w:rsidTr="00636B07">
        <w:tc>
          <w:tcPr>
            <w:tcW w:w="1738" w:type="dxa"/>
          </w:tcPr>
          <w:p w14:paraId="1E23CC26" w14:textId="509DCF5D" w:rsidR="004345E4" w:rsidRPr="00DA7356" w:rsidRDefault="004345E4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Why</w:t>
            </w:r>
            <w:r w:rsidR="00D678C2" w:rsidRPr="00DA7356">
              <w:rPr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3933" w:type="dxa"/>
          </w:tcPr>
          <w:p w14:paraId="5E5B9F2D" w14:textId="67EA1922" w:rsidR="004345E4" w:rsidRPr="00DA7356" w:rsidRDefault="002A1060" w:rsidP="00493B40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Students will study a second Shakespeare text focusing on the key conventions of the tragedy genre</w:t>
            </w:r>
            <w:r w:rsidR="00963594">
              <w:rPr>
                <w:sz w:val="20"/>
                <w:szCs w:val="20"/>
              </w:rPr>
              <w:t xml:space="preserve"> through the study of the set text Romeo and Juliet.</w:t>
            </w:r>
            <w:r w:rsidR="00963594" w:rsidRPr="002A1060">
              <w:rPr>
                <w:sz w:val="20"/>
                <w:szCs w:val="20"/>
              </w:rPr>
              <w:t xml:space="preserve">  They will build on their prior knowledge of the</w:t>
            </w:r>
            <w:r w:rsidR="00963594">
              <w:rPr>
                <w:sz w:val="20"/>
                <w:szCs w:val="20"/>
              </w:rPr>
              <w:t xml:space="preserve"> conventions of comedy from Year 7 and</w:t>
            </w:r>
            <w:r w:rsidR="00963594" w:rsidRPr="002A1060">
              <w:rPr>
                <w:sz w:val="20"/>
                <w:szCs w:val="20"/>
              </w:rPr>
              <w:t xml:space="preserve"> theme of love and parental authority from </w:t>
            </w:r>
            <w:r w:rsidR="00963594">
              <w:rPr>
                <w:sz w:val="20"/>
                <w:szCs w:val="20"/>
              </w:rPr>
              <w:t xml:space="preserve">the study of A Midsummer Night’s Dream from Year 7. </w:t>
            </w:r>
            <w:r w:rsidR="00963594" w:rsidRPr="002A1060">
              <w:rPr>
                <w:sz w:val="20"/>
                <w:szCs w:val="20"/>
              </w:rPr>
              <w:t xml:space="preserve">  </w:t>
            </w:r>
          </w:p>
        </w:tc>
        <w:tc>
          <w:tcPr>
            <w:tcW w:w="3969" w:type="dxa"/>
          </w:tcPr>
          <w:p w14:paraId="7BF66539" w14:textId="176896DC" w:rsidR="004345E4" w:rsidRPr="00DA7356" w:rsidRDefault="004C0BD1" w:rsidP="00493B40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sz w:val="20"/>
                <w:szCs w:val="20"/>
              </w:rPr>
              <w:t xml:space="preserve">Having established the pillars of </w:t>
            </w:r>
            <w:r w:rsidR="00055FF3">
              <w:rPr>
                <w:sz w:val="20"/>
                <w:szCs w:val="20"/>
              </w:rPr>
              <w:t xml:space="preserve">narrative </w:t>
            </w:r>
            <w:r w:rsidRPr="00DA7356">
              <w:rPr>
                <w:sz w:val="20"/>
                <w:szCs w:val="20"/>
              </w:rPr>
              <w:t>fiction in Year 7</w:t>
            </w:r>
            <w:r w:rsidR="00BA42B3" w:rsidRPr="00DA7356">
              <w:rPr>
                <w:sz w:val="20"/>
                <w:szCs w:val="20"/>
              </w:rPr>
              <w:t xml:space="preserve"> through the study of Greek mythology, </w:t>
            </w:r>
            <w:r w:rsidRPr="00DA7356">
              <w:rPr>
                <w:sz w:val="20"/>
                <w:szCs w:val="20"/>
              </w:rPr>
              <w:t xml:space="preserve">pupils in Year 8 </w:t>
            </w:r>
            <w:r w:rsidR="00055FF3">
              <w:rPr>
                <w:sz w:val="20"/>
                <w:szCs w:val="20"/>
              </w:rPr>
              <w:t xml:space="preserve">will explore </w:t>
            </w:r>
            <w:r w:rsidRPr="00DA7356">
              <w:rPr>
                <w:sz w:val="20"/>
                <w:szCs w:val="20"/>
              </w:rPr>
              <w:t xml:space="preserve">the </w:t>
            </w:r>
            <w:r w:rsidR="00BA42B3" w:rsidRPr="00DA7356">
              <w:rPr>
                <w:sz w:val="20"/>
                <w:szCs w:val="20"/>
              </w:rPr>
              <w:t xml:space="preserve">conventions </w:t>
            </w:r>
            <w:r w:rsidRPr="00DA7356">
              <w:rPr>
                <w:sz w:val="20"/>
                <w:szCs w:val="20"/>
              </w:rPr>
              <w:t xml:space="preserve">of </w:t>
            </w:r>
            <w:r w:rsidR="00BA42B3" w:rsidRPr="00DA7356">
              <w:rPr>
                <w:sz w:val="20"/>
                <w:szCs w:val="20"/>
              </w:rPr>
              <w:t>narrative</w:t>
            </w:r>
            <w:r w:rsidR="00055FF3">
              <w:rPr>
                <w:sz w:val="20"/>
                <w:szCs w:val="20"/>
              </w:rPr>
              <w:t xml:space="preserve"> through the study of the Victorian Gothic genre.  </w:t>
            </w:r>
            <w:r w:rsidR="00BA42B3" w:rsidRPr="00DA7356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</w:tcPr>
          <w:p w14:paraId="369640C8" w14:textId="070DE267" w:rsidR="00650501" w:rsidRPr="00DA7356" w:rsidRDefault="00BA42B3" w:rsidP="00D678C2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sz w:val="20"/>
                <w:szCs w:val="20"/>
              </w:rPr>
              <w:t xml:space="preserve">In term three genre remains significant as students encounter the political allegory of </w:t>
            </w:r>
            <w:r w:rsidR="00203643" w:rsidRPr="00DA7356">
              <w:rPr>
                <w:sz w:val="20"/>
                <w:szCs w:val="20"/>
              </w:rPr>
              <w:t xml:space="preserve">the </w:t>
            </w:r>
            <w:r w:rsidRPr="00DA7356">
              <w:rPr>
                <w:sz w:val="20"/>
                <w:szCs w:val="20"/>
              </w:rPr>
              <w:t>20</w:t>
            </w:r>
            <w:r w:rsidRPr="00DA7356">
              <w:rPr>
                <w:sz w:val="20"/>
                <w:szCs w:val="20"/>
                <w:vertAlign w:val="superscript"/>
              </w:rPr>
              <w:t>th</w:t>
            </w:r>
            <w:r w:rsidRPr="00DA7356">
              <w:rPr>
                <w:sz w:val="20"/>
                <w:szCs w:val="20"/>
              </w:rPr>
              <w:t xml:space="preserve"> Century</w:t>
            </w:r>
            <w:r w:rsidR="00203643" w:rsidRPr="00DA7356">
              <w:rPr>
                <w:sz w:val="20"/>
                <w:szCs w:val="20"/>
              </w:rPr>
              <w:t xml:space="preserve"> through the set text Animal Farm, and the </w:t>
            </w:r>
            <w:r w:rsidR="00825D7F">
              <w:rPr>
                <w:sz w:val="20"/>
                <w:szCs w:val="20"/>
              </w:rPr>
              <w:t xml:space="preserve">dystopian genre. </w:t>
            </w:r>
            <w:r w:rsidR="00F51FBF" w:rsidRPr="00DA7356">
              <w:rPr>
                <w:sz w:val="20"/>
                <w:szCs w:val="20"/>
              </w:rPr>
              <w:t xml:space="preserve">They will build on their knowledge of allegory from Year 7 and develop a greater understanding of the world around them.  </w:t>
            </w:r>
            <w:r w:rsidR="00203643" w:rsidRPr="00DA7356">
              <w:rPr>
                <w:sz w:val="20"/>
                <w:szCs w:val="20"/>
              </w:rPr>
              <w:t xml:space="preserve"> </w:t>
            </w:r>
          </w:p>
        </w:tc>
      </w:tr>
      <w:tr w:rsidR="002A1060" w:rsidRPr="00DA7356" w14:paraId="6BC0E6CD" w14:textId="77777777" w:rsidTr="00636B07">
        <w:tc>
          <w:tcPr>
            <w:tcW w:w="1738" w:type="dxa"/>
          </w:tcPr>
          <w:p w14:paraId="3787ABF8" w14:textId="6A8CC1E7" w:rsidR="002A1060" w:rsidRPr="00DA7356" w:rsidRDefault="002A1060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Prior Learning</w:t>
            </w:r>
          </w:p>
        </w:tc>
        <w:tc>
          <w:tcPr>
            <w:tcW w:w="3933" w:type="dxa"/>
          </w:tcPr>
          <w:p w14:paraId="6ADD0D0D" w14:textId="651D5E63" w:rsidR="002A1060" w:rsidRPr="00DA7356" w:rsidRDefault="00963594" w:rsidP="00493B40">
            <w:pPr>
              <w:pStyle w:val="NoSpacing"/>
              <w:rPr>
                <w:sz w:val="20"/>
                <w:szCs w:val="20"/>
              </w:rPr>
            </w:pPr>
            <w:r w:rsidRPr="009F79B9">
              <w:rPr>
                <w:sz w:val="20"/>
                <w:szCs w:val="20"/>
              </w:rPr>
              <w:t xml:space="preserve">Students will build upon their prior knowledge of </w:t>
            </w:r>
            <w:r>
              <w:rPr>
                <w:sz w:val="20"/>
                <w:szCs w:val="20"/>
              </w:rPr>
              <w:t xml:space="preserve">Shakespeare and conventions of comedy from Year 7. </w:t>
            </w:r>
            <w:r w:rsidR="00053AE9">
              <w:rPr>
                <w:sz w:val="20"/>
                <w:szCs w:val="20"/>
              </w:rPr>
              <w:t xml:space="preserve">Students will develop analytical essay writing skills from Year 7. </w:t>
            </w:r>
          </w:p>
        </w:tc>
        <w:tc>
          <w:tcPr>
            <w:tcW w:w="3969" w:type="dxa"/>
          </w:tcPr>
          <w:p w14:paraId="3D4AA242" w14:textId="19ACA16E" w:rsidR="002A1060" w:rsidRPr="00DA7356" w:rsidRDefault="00C51CB2" w:rsidP="00493B4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will build upon their prior knowledge of narrative, </w:t>
            </w:r>
            <w:r w:rsidR="00055FF3" w:rsidRPr="00DA7356">
              <w:rPr>
                <w:sz w:val="20"/>
                <w:szCs w:val="20"/>
              </w:rPr>
              <w:t xml:space="preserve">archetypes and themes of morality and metamorphosis </w:t>
            </w:r>
            <w:r>
              <w:rPr>
                <w:sz w:val="20"/>
                <w:szCs w:val="20"/>
              </w:rPr>
              <w:t>from Year 7.</w:t>
            </w:r>
            <w:r w:rsidR="00053AE9">
              <w:rPr>
                <w:sz w:val="20"/>
                <w:szCs w:val="20"/>
              </w:rPr>
              <w:t xml:space="preserve">  Students will develop creative writing skills from Year 7.</w:t>
            </w:r>
          </w:p>
        </w:tc>
        <w:tc>
          <w:tcPr>
            <w:tcW w:w="4536" w:type="dxa"/>
          </w:tcPr>
          <w:p w14:paraId="733FA599" w14:textId="09C1E598" w:rsidR="002A1060" w:rsidRPr="00DA7356" w:rsidRDefault="00C51CB2" w:rsidP="00D678C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will develop their knowledge of generic conventions from term two.  </w:t>
            </w:r>
            <w:r w:rsidR="00053AE9" w:rsidRPr="00053AE9">
              <w:rPr>
                <w:sz w:val="20"/>
                <w:szCs w:val="20"/>
              </w:rPr>
              <w:t xml:space="preserve">Students will develop creative writing skills from </w:t>
            </w:r>
            <w:r w:rsidR="00053AE9">
              <w:rPr>
                <w:sz w:val="20"/>
                <w:szCs w:val="20"/>
              </w:rPr>
              <w:t xml:space="preserve">term two.  </w:t>
            </w:r>
          </w:p>
        </w:tc>
      </w:tr>
      <w:tr w:rsidR="002A1060" w:rsidRPr="00DA7356" w14:paraId="63447F74" w14:textId="77777777" w:rsidTr="00636B07">
        <w:tc>
          <w:tcPr>
            <w:tcW w:w="1738" w:type="dxa"/>
          </w:tcPr>
          <w:p w14:paraId="635ED088" w14:textId="00C6AEDD" w:rsidR="00053AE9" w:rsidRDefault="002A1060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Next Link </w:t>
            </w:r>
          </w:p>
          <w:p w14:paraId="1D9AD724" w14:textId="77777777" w:rsidR="00053AE9" w:rsidRDefault="00053AE9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0B6FC705" w14:textId="354B9946" w:rsidR="00053AE9" w:rsidRPr="00DA7356" w:rsidRDefault="00053AE9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33" w:type="dxa"/>
          </w:tcPr>
          <w:p w14:paraId="36925AA6" w14:textId="77777777" w:rsidR="002A1060" w:rsidRDefault="00963594" w:rsidP="00493B4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will revisit the genre of Shakespearean tragedy in KS4 through the study of Macbeth.  </w:t>
            </w:r>
          </w:p>
          <w:p w14:paraId="1992FD96" w14:textId="77777777" w:rsidR="00053AE9" w:rsidRDefault="00053AE9" w:rsidP="00493B40">
            <w:pPr>
              <w:pStyle w:val="NoSpacing"/>
              <w:rPr>
                <w:sz w:val="20"/>
                <w:szCs w:val="20"/>
              </w:rPr>
            </w:pPr>
          </w:p>
          <w:p w14:paraId="0D76E725" w14:textId="77777777" w:rsidR="00053AE9" w:rsidRDefault="00053AE9" w:rsidP="00493B40">
            <w:pPr>
              <w:pStyle w:val="NoSpacing"/>
              <w:rPr>
                <w:sz w:val="20"/>
                <w:szCs w:val="20"/>
              </w:rPr>
            </w:pPr>
          </w:p>
          <w:p w14:paraId="5A32C796" w14:textId="5876A77F" w:rsidR="00053AE9" w:rsidRPr="00DA7356" w:rsidRDefault="00053AE9" w:rsidP="00493B4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691F9BDF" w14:textId="038815EF" w:rsidR="002A1060" w:rsidRPr="00DA7356" w:rsidRDefault="00055FF3" w:rsidP="00493B4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will revisit Victorian prose in KS4 through the study of A Christmas Carol.  </w:t>
            </w:r>
          </w:p>
        </w:tc>
        <w:tc>
          <w:tcPr>
            <w:tcW w:w="4536" w:type="dxa"/>
          </w:tcPr>
          <w:p w14:paraId="7CABBB7C" w14:textId="0A14A4DE" w:rsidR="002A1060" w:rsidRPr="00DA7356" w:rsidRDefault="00C51CB2" w:rsidP="00D678C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will read a modern novel in Year 9 through the study of the set text Boys Don’t Cry.  </w:t>
            </w:r>
          </w:p>
        </w:tc>
      </w:tr>
      <w:tr w:rsidR="00053AE9" w:rsidRPr="00DA7356" w14:paraId="11D77EB2" w14:textId="77777777" w:rsidTr="00636B07">
        <w:tc>
          <w:tcPr>
            <w:tcW w:w="1738" w:type="dxa"/>
          </w:tcPr>
          <w:p w14:paraId="665D7495" w14:textId="77777777" w:rsidR="00053AE9" w:rsidRDefault="00053AE9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Key Learning </w:t>
            </w:r>
          </w:p>
          <w:p w14:paraId="697D440F" w14:textId="3F964124" w:rsidR="00053AE9" w:rsidRDefault="00053AE9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33" w:type="dxa"/>
          </w:tcPr>
          <w:p w14:paraId="61AE4270" w14:textId="77777777" w:rsidR="00053AE9" w:rsidRPr="00053AE9" w:rsidRDefault="00053AE9" w:rsidP="00053AE9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053AE9">
              <w:rPr>
                <w:b/>
                <w:bCs/>
                <w:sz w:val="20"/>
                <w:szCs w:val="20"/>
              </w:rPr>
              <w:t>Knowledge: Pupils will learn about</w:t>
            </w:r>
          </w:p>
          <w:p w14:paraId="13A5FFAD" w14:textId="1929DED0" w:rsidR="00036E74" w:rsidRPr="00036E74" w:rsidRDefault="00053AE9" w:rsidP="00036E74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>-</w:t>
            </w:r>
            <w:r w:rsidR="00036E74" w:rsidRPr="00036E74">
              <w:rPr>
                <w:sz w:val="20"/>
                <w:szCs w:val="20"/>
              </w:rPr>
              <w:t xml:space="preserve"> Context: Life in Elizabethan England, Verona Setting, Vendetta and Male Bravado, Medicine in Elizabethan England.</w:t>
            </w:r>
          </w:p>
          <w:p w14:paraId="624E3A41" w14:textId="65CC7F6F" w:rsidR="00036E74" w:rsidRPr="00036E74" w:rsidRDefault="00036E74" w:rsidP="00036E7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-Development of </w:t>
            </w:r>
            <w:r w:rsidRPr="00036E74">
              <w:rPr>
                <w:sz w:val="20"/>
                <w:szCs w:val="20"/>
              </w:rPr>
              <w:t>Plots: The Prologue, The Vendetta, Star Crossed Lovers, Banishment, Friar Lawrence’s plan, Resolution.</w:t>
            </w:r>
          </w:p>
          <w:p w14:paraId="6E1DC878" w14:textId="2BE0F180" w:rsidR="00036E74" w:rsidRPr="00036E74" w:rsidRDefault="00036E74" w:rsidP="00036E7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-Key </w:t>
            </w:r>
            <w:r w:rsidRPr="00036E74">
              <w:rPr>
                <w:sz w:val="20"/>
                <w:szCs w:val="20"/>
              </w:rPr>
              <w:t>Themes</w:t>
            </w:r>
            <w:r>
              <w:rPr>
                <w:sz w:val="20"/>
                <w:szCs w:val="20"/>
              </w:rPr>
              <w:t xml:space="preserve"> of </w:t>
            </w:r>
            <w:r w:rsidRPr="00036E74">
              <w:rPr>
                <w:sz w:val="20"/>
                <w:szCs w:val="20"/>
              </w:rPr>
              <w:t xml:space="preserve">Love, Parental authority, Fate and Destiny, Revenge.  </w:t>
            </w:r>
          </w:p>
          <w:p w14:paraId="07A0A346" w14:textId="6F9D7E09" w:rsidR="00036E74" w:rsidRPr="00053AE9" w:rsidRDefault="00036E74" w:rsidP="00036E7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036E74">
              <w:rPr>
                <w:sz w:val="20"/>
                <w:szCs w:val="20"/>
              </w:rPr>
              <w:t>Form</w:t>
            </w:r>
            <w:r>
              <w:rPr>
                <w:sz w:val="20"/>
                <w:szCs w:val="20"/>
              </w:rPr>
              <w:t xml:space="preserve"> and </w:t>
            </w:r>
            <w:r w:rsidRPr="00036E74">
              <w:rPr>
                <w:sz w:val="20"/>
                <w:szCs w:val="20"/>
              </w:rPr>
              <w:t>Conventions of Tragedy, the sonnet.</w:t>
            </w:r>
          </w:p>
          <w:p w14:paraId="7D667FA8" w14:textId="772E6542" w:rsidR="00053AE9" w:rsidRP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>--The beliefs and attitudes of Elizabethan audiences in comparison to modern day.</w:t>
            </w:r>
          </w:p>
          <w:p w14:paraId="603C5806" w14:textId="6EEFE3CB" w:rsidR="00053AE9" w:rsidRP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>-The development of the different plots</w:t>
            </w:r>
          </w:p>
          <w:p w14:paraId="0CC4ABC1" w14:textId="4977CAA5" w:rsidR="00053AE9" w:rsidRPr="00053AE9" w:rsidRDefault="00053AE9" w:rsidP="00036E74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 xml:space="preserve">-Characterisation of central characters and how they develop throughout the play. </w:t>
            </w:r>
          </w:p>
          <w:p w14:paraId="6FFDC242" w14:textId="77777777" w:rsidR="00053AE9" w:rsidRPr="00036E74" w:rsidRDefault="00053AE9" w:rsidP="00053AE9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036E74">
              <w:rPr>
                <w:b/>
                <w:bCs/>
                <w:sz w:val="20"/>
                <w:szCs w:val="20"/>
              </w:rPr>
              <w:t>Skills: Pupils will learn to</w:t>
            </w:r>
          </w:p>
          <w:p w14:paraId="75125230" w14:textId="77777777" w:rsidR="00053AE9" w:rsidRP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>-Read Shakespearean text and understand unfamiliar vocabulary linked to text.</w:t>
            </w:r>
          </w:p>
          <w:p w14:paraId="5AE7F126" w14:textId="77777777" w:rsidR="00053AE9" w:rsidRP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 xml:space="preserve">-To confidently use key vocabulary associated with form and genre.  </w:t>
            </w:r>
          </w:p>
          <w:p w14:paraId="0F1B266F" w14:textId="77777777" w:rsidR="00053AE9" w:rsidRP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 xml:space="preserve">-Comprehend and summarise key events in the plot.  </w:t>
            </w:r>
          </w:p>
          <w:p w14:paraId="1F9E2BD2" w14:textId="77777777" w:rsidR="00053AE9" w:rsidRP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 xml:space="preserve">-Retrieve explicit information and infer meaning </w:t>
            </w:r>
          </w:p>
          <w:p w14:paraId="1203D34F" w14:textId="77777777" w:rsidR="00053AE9" w:rsidRP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>- Analyse Shakespeare’s use of language in relation to character and theme.</w:t>
            </w:r>
          </w:p>
          <w:p w14:paraId="37CE4422" w14:textId="30C74B4E" w:rsidR="00053AE9" w:rsidRP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 xml:space="preserve">-Write a structured essay on character of </w:t>
            </w:r>
            <w:r w:rsidR="00036E74">
              <w:rPr>
                <w:sz w:val="20"/>
                <w:szCs w:val="20"/>
              </w:rPr>
              <w:t>Romeo as a tragic hero.</w:t>
            </w:r>
          </w:p>
          <w:p w14:paraId="7F189C4C" w14:textId="3AC13E59" w:rsidR="00053AE9" w:rsidRPr="00053AE9" w:rsidRDefault="00896C1B" w:rsidP="00053AE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53AE9" w:rsidRPr="00053AE9">
              <w:rPr>
                <w:sz w:val="20"/>
                <w:szCs w:val="20"/>
              </w:rPr>
              <w:t>Includ</w:t>
            </w:r>
            <w:r>
              <w:rPr>
                <w:sz w:val="20"/>
                <w:szCs w:val="20"/>
              </w:rPr>
              <w:t>e</w:t>
            </w:r>
            <w:r w:rsidR="00053AE9" w:rsidRPr="00053AE9">
              <w:rPr>
                <w:sz w:val="20"/>
                <w:szCs w:val="20"/>
              </w:rPr>
              <w:t xml:space="preserve"> supporting quotations and textual evidence.  </w:t>
            </w:r>
          </w:p>
          <w:p w14:paraId="135279D6" w14:textId="77777777" w:rsidR="00053AE9" w:rsidRDefault="00053AE9" w:rsidP="00053AE9">
            <w:pPr>
              <w:pStyle w:val="NoSpacing"/>
              <w:rPr>
                <w:sz w:val="20"/>
                <w:szCs w:val="20"/>
              </w:rPr>
            </w:pPr>
            <w:r w:rsidRPr="00053AE9">
              <w:rPr>
                <w:sz w:val="20"/>
                <w:szCs w:val="20"/>
              </w:rPr>
              <w:t>- Confidently and with fluency read aloud a script in class</w:t>
            </w:r>
          </w:p>
          <w:p w14:paraId="7636C1CE" w14:textId="77777777" w:rsidR="00F25102" w:rsidRDefault="00F25102" w:rsidP="00053AE9">
            <w:pPr>
              <w:pStyle w:val="NoSpacing"/>
              <w:rPr>
                <w:sz w:val="20"/>
                <w:szCs w:val="20"/>
              </w:rPr>
            </w:pPr>
          </w:p>
          <w:p w14:paraId="05A8D95B" w14:textId="6A219CED" w:rsidR="00F25102" w:rsidRDefault="00F25102" w:rsidP="00053AE9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1DD7D18F" w14:textId="77777777" w:rsidR="00B75C66" w:rsidRPr="00B75C66" w:rsidRDefault="00B75C66" w:rsidP="00B75C66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B75C66">
              <w:rPr>
                <w:b/>
                <w:bCs/>
                <w:sz w:val="20"/>
                <w:szCs w:val="20"/>
              </w:rPr>
              <w:t>Knowledge: Pupils will learn about</w:t>
            </w:r>
          </w:p>
          <w:p w14:paraId="6DB4A1A2" w14:textId="7B8F0F19" w:rsidR="00B75C66" w:rsidRPr="00B75C66" w:rsidRDefault="00B75C66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gramStart"/>
            <w:r w:rsidRPr="00B75C66">
              <w:rPr>
                <w:sz w:val="20"/>
                <w:szCs w:val="20"/>
              </w:rPr>
              <w:t>Context:,</w:t>
            </w:r>
            <w:proofErr w:type="gramEnd"/>
            <w:r w:rsidRPr="00B75C66">
              <w:rPr>
                <w:sz w:val="20"/>
                <w:szCs w:val="20"/>
              </w:rPr>
              <w:t xml:space="preserve"> Life in Victorian England, scientific developments, industrial revolution. </w:t>
            </w:r>
          </w:p>
          <w:p w14:paraId="45A9B1B3" w14:textId="49E4B365" w:rsidR="00B75C66" w:rsidRPr="00B75C66" w:rsidRDefault="00B75C66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-Key </w:t>
            </w:r>
            <w:r w:rsidRPr="00B75C66">
              <w:rPr>
                <w:sz w:val="20"/>
                <w:szCs w:val="20"/>
              </w:rPr>
              <w:t>Themes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of </w:t>
            </w:r>
            <w:r w:rsidRPr="00B75C66">
              <w:rPr>
                <w:sz w:val="20"/>
                <w:szCs w:val="20"/>
              </w:rPr>
              <w:t xml:space="preserve"> Duality</w:t>
            </w:r>
            <w:proofErr w:type="gramEnd"/>
            <w:r w:rsidRPr="00B75C66">
              <w:rPr>
                <w:sz w:val="20"/>
                <w:szCs w:val="20"/>
              </w:rPr>
              <w:t xml:space="preserve">, Good V’s Evil, human nature and the supernatural, friendship and loyalty, appearances and reputation, deception, violence, religion, the sublime, isolated landscapes.   </w:t>
            </w:r>
          </w:p>
          <w:p w14:paraId="57BE4D86" w14:textId="2A27CA40" w:rsidR="00053AE9" w:rsidRDefault="00B75C66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75C66">
              <w:rPr>
                <w:sz w:val="20"/>
                <w:szCs w:val="20"/>
              </w:rPr>
              <w:t>Form: Gothic tropes and conventions</w:t>
            </w:r>
            <w:r>
              <w:rPr>
                <w:sz w:val="20"/>
                <w:szCs w:val="20"/>
              </w:rPr>
              <w:t xml:space="preserve">, pathetic fallacy. </w:t>
            </w:r>
            <w:r w:rsidRPr="00B75C66">
              <w:rPr>
                <w:sz w:val="20"/>
                <w:szCs w:val="20"/>
              </w:rPr>
              <w:t xml:space="preserve"> Structure of narrative.  </w:t>
            </w:r>
          </w:p>
          <w:p w14:paraId="3D03A904" w14:textId="77777777" w:rsidR="00B75C66" w:rsidRDefault="00B75C66" w:rsidP="00B75C66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B75C66">
              <w:rPr>
                <w:b/>
                <w:bCs/>
                <w:sz w:val="20"/>
                <w:szCs w:val="20"/>
              </w:rPr>
              <w:t>Skills: Pupils will learn to</w:t>
            </w:r>
          </w:p>
          <w:p w14:paraId="059083F8" w14:textId="2FFC6E0C" w:rsidR="00FC2BD8" w:rsidRPr="00053AE9" w:rsidRDefault="00FC2BD8" w:rsidP="00FC2BD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053AE9">
              <w:rPr>
                <w:sz w:val="20"/>
                <w:szCs w:val="20"/>
              </w:rPr>
              <w:t>Read and understand unfamiliar vocabulary linked to text.</w:t>
            </w:r>
          </w:p>
          <w:p w14:paraId="5077CD80" w14:textId="0CC7039C" w:rsidR="00B75C66" w:rsidRPr="00B75C66" w:rsidRDefault="00B75C66" w:rsidP="00B75C66">
            <w:pPr>
              <w:pStyle w:val="NoSpacing"/>
              <w:rPr>
                <w:sz w:val="20"/>
                <w:szCs w:val="20"/>
              </w:rPr>
            </w:pPr>
            <w:r w:rsidRPr="00B75C66">
              <w:rPr>
                <w:sz w:val="20"/>
                <w:szCs w:val="20"/>
              </w:rPr>
              <w:t xml:space="preserve">-Read, comprehend and summarise a range of </w:t>
            </w:r>
            <w:r>
              <w:rPr>
                <w:sz w:val="20"/>
                <w:szCs w:val="20"/>
              </w:rPr>
              <w:t>Gothic short stories</w:t>
            </w:r>
          </w:p>
          <w:p w14:paraId="5297BE13" w14:textId="77777777" w:rsidR="00FC2BD8" w:rsidRDefault="00B75C66" w:rsidP="00B75C66">
            <w:pPr>
              <w:pStyle w:val="NoSpacing"/>
            </w:pPr>
            <w:r w:rsidRPr="00B75C66">
              <w:rPr>
                <w:sz w:val="20"/>
                <w:szCs w:val="20"/>
              </w:rPr>
              <w:t>-Retrieve explicit information and infer meaning from texts.</w:t>
            </w:r>
            <w:r w:rsidR="00FC2BD8">
              <w:t xml:space="preserve"> </w:t>
            </w:r>
          </w:p>
          <w:p w14:paraId="1F13998B" w14:textId="76CB82E0" w:rsidR="00B75C66" w:rsidRDefault="00FC2BD8" w:rsidP="00B75C66">
            <w:pPr>
              <w:pStyle w:val="NoSpacing"/>
              <w:rPr>
                <w:sz w:val="20"/>
                <w:szCs w:val="20"/>
              </w:rPr>
            </w:pPr>
            <w:r>
              <w:t>-</w:t>
            </w:r>
            <w:r w:rsidRPr="00FC2BD8">
              <w:rPr>
                <w:sz w:val="20"/>
                <w:szCs w:val="20"/>
              </w:rPr>
              <w:t>Analyse use of language in relation to character and theme.</w:t>
            </w:r>
          </w:p>
          <w:p w14:paraId="664E612A" w14:textId="22DE9D2A" w:rsidR="00FC2BD8" w:rsidRPr="00B75C66" w:rsidRDefault="00FC2BD8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t xml:space="preserve"> Use </w:t>
            </w:r>
            <w:r w:rsidRPr="00FC2BD8">
              <w:rPr>
                <w:sz w:val="20"/>
                <w:szCs w:val="20"/>
              </w:rPr>
              <w:t xml:space="preserve">supporting quotations and textual evidence.  </w:t>
            </w:r>
          </w:p>
          <w:p w14:paraId="4DF62E81" w14:textId="0397C3EB" w:rsidR="00B75C66" w:rsidRDefault="00B75C66" w:rsidP="00B75C66">
            <w:pPr>
              <w:pStyle w:val="NoSpacing"/>
              <w:rPr>
                <w:sz w:val="20"/>
                <w:szCs w:val="20"/>
              </w:rPr>
            </w:pPr>
            <w:r w:rsidRPr="00B75C66">
              <w:rPr>
                <w:sz w:val="20"/>
                <w:szCs w:val="20"/>
              </w:rPr>
              <w:t xml:space="preserve">-Make comparisons across texts focusing on </w:t>
            </w:r>
            <w:r>
              <w:rPr>
                <w:sz w:val="20"/>
                <w:szCs w:val="20"/>
              </w:rPr>
              <w:t>key gothic conventions</w:t>
            </w:r>
          </w:p>
          <w:p w14:paraId="78C29FDB" w14:textId="0BB36E15" w:rsidR="00636B07" w:rsidRPr="00B75C66" w:rsidRDefault="00636B07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-Evaluate the effectiveness of writing and explain effects</w:t>
            </w:r>
          </w:p>
          <w:p w14:paraId="0698EBCC" w14:textId="34982AB5" w:rsidR="00B75C66" w:rsidRPr="00B75C66" w:rsidRDefault="00B75C66" w:rsidP="00B75C66">
            <w:pPr>
              <w:pStyle w:val="NoSpacing"/>
              <w:rPr>
                <w:sz w:val="20"/>
                <w:szCs w:val="20"/>
              </w:rPr>
            </w:pPr>
            <w:r w:rsidRPr="00B75C66">
              <w:rPr>
                <w:sz w:val="20"/>
                <w:szCs w:val="20"/>
              </w:rPr>
              <w:t>-Write a</w:t>
            </w:r>
            <w:r>
              <w:rPr>
                <w:sz w:val="20"/>
                <w:szCs w:val="20"/>
              </w:rPr>
              <w:t xml:space="preserve">n opening chapter to a Gothic </w:t>
            </w:r>
            <w:proofErr w:type="gramStart"/>
            <w:r>
              <w:rPr>
                <w:sz w:val="20"/>
                <w:szCs w:val="20"/>
              </w:rPr>
              <w:t xml:space="preserve">novel </w:t>
            </w:r>
            <w:r w:rsidRPr="00B75C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including</w:t>
            </w:r>
            <w:proofErr w:type="gramEnd"/>
            <w:r>
              <w:rPr>
                <w:sz w:val="20"/>
                <w:szCs w:val="20"/>
              </w:rPr>
              <w:t xml:space="preserve"> key gothic conventions.  </w:t>
            </w:r>
          </w:p>
          <w:p w14:paraId="339AA3FD" w14:textId="3517525C" w:rsidR="00B75C66" w:rsidRDefault="00B75C66" w:rsidP="00B75C66">
            <w:pPr>
              <w:pStyle w:val="NoSpacing"/>
              <w:rPr>
                <w:sz w:val="20"/>
                <w:szCs w:val="20"/>
              </w:rPr>
            </w:pPr>
            <w:r w:rsidRPr="00B75C66">
              <w:rPr>
                <w:sz w:val="20"/>
                <w:szCs w:val="20"/>
              </w:rPr>
              <w:t xml:space="preserve">-Plan, edit, proof read </w:t>
            </w:r>
            <w:r>
              <w:rPr>
                <w:sz w:val="20"/>
                <w:szCs w:val="20"/>
              </w:rPr>
              <w:t xml:space="preserve">and redraft </w:t>
            </w:r>
            <w:r w:rsidRPr="00B75C66">
              <w:rPr>
                <w:sz w:val="20"/>
                <w:szCs w:val="20"/>
              </w:rPr>
              <w:t xml:space="preserve">writing </w:t>
            </w:r>
          </w:p>
          <w:p w14:paraId="3646BEBF" w14:textId="5EEC3FFA" w:rsidR="00AE1B9A" w:rsidRPr="00B75C66" w:rsidRDefault="00AE1B9A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-Develop oracy skills through discussion and presentation </w:t>
            </w:r>
          </w:p>
          <w:p w14:paraId="4E91E133" w14:textId="419078CA" w:rsidR="00B75C66" w:rsidRPr="00B75C66" w:rsidRDefault="00B75C66" w:rsidP="00B75C66">
            <w:pPr>
              <w:pStyle w:val="NoSpacing"/>
              <w:rPr>
                <w:sz w:val="20"/>
                <w:szCs w:val="20"/>
              </w:rPr>
            </w:pPr>
          </w:p>
          <w:p w14:paraId="39A72CBC" w14:textId="5E76A949" w:rsidR="00B75C66" w:rsidRDefault="00B75C66" w:rsidP="00B75C66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6F13234B" w14:textId="77777777" w:rsidR="00B75C66" w:rsidRPr="00B75C66" w:rsidRDefault="00B75C66" w:rsidP="00B75C66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B75C66">
              <w:rPr>
                <w:b/>
                <w:bCs/>
                <w:sz w:val="20"/>
                <w:szCs w:val="20"/>
              </w:rPr>
              <w:t>Knowledge: Pupils will learn about</w:t>
            </w:r>
          </w:p>
          <w:p w14:paraId="35062195" w14:textId="1E806272" w:rsidR="00B75C66" w:rsidRPr="00B75C66" w:rsidRDefault="00B75C66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75C66">
              <w:rPr>
                <w:sz w:val="20"/>
                <w:szCs w:val="20"/>
              </w:rPr>
              <w:t xml:space="preserve">Context: Life of George Orwell, Post war Britain, The Russian Revolution, Allegory.  </w:t>
            </w:r>
          </w:p>
          <w:p w14:paraId="47432DAA" w14:textId="3EEA5AFC" w:rsidR="00B75C66" w:rsidRPr="00B75C66" w:rsidRDefault="00FC2BD8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-Key </w:t>
            </w:r>
            <w:r w:rsidR="00B75C66" w:rsidRPr="00B75C66">
              <w:rPr>
                <w:sz w:val="20"/>
                <w:szCs w:val="20"/>
              </w:rPr>
              <w:t>Themes</w:t>
            </w:r>
            <w:r>
              <w:rPr>
                <w:sz w:val="20"/>
                <w:szCs w:val="20"/>
              </w:rPr>
              <w:t xml:space="preserve"> of</w:t>
            </w:r>
            <w:r w:rsidR="00B75C66" w:rsidRPr="00B75C66">
              <w:rPr>
                <w:sz w:val="20"/>
                <w:szCs w:val="20"/>
              </w:rPr>
              <w:t xml:space="preserve"> Irony, corruption, leadership and control, lies and deceit, failure of plans and dreams, propaganda.  </w:t>
            </w:r>
          </w:p>
          <w:p w14:paraId="773BB91B" w14:textId="3FB14CFD" w:rsidR="00B75C66" w:rsidRPr="00B75C66" w:rsidRDefault="00FC2BD8" w:rsidP="00B75C6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B75C66" w:rsidRPr="00B75C66">
              <w:rPr>
                <w:sz w:val="20"/>
                <w:szCs w:val="20"/>
              </w:rPr>
              <w:t>Form: Dystopian tropes and conventions</w:t>
            </w:r>
          </w:p>
          <w:p w14:paraId="22578028" w14:textId="77777777" w:rsidR="00053AE9" w:rsidRDefault="00B75C66" w:rsidP="00B75C66">
            <w:pPr>
              <w:pStyle w:val="NoSpacing"/>
              <w:rPr>
                <w:sz w:val="20"/>
                <w:szCs w:val="20"/>
              </w:rPr>
            </w:pPr>
            <w:r w:rsidRPr="00B75C66">
              <w:rPr>
                <w:sz w:val="20"/>
                <w:szCs w:val="20"/>
              </w:rPr>
              <w:t>Structure of narrative.</w:t>
            </w:r>
          </w:p>
          <w:p w14:paraId="4D97B2A4" w14:textId="77777777" w:rsidR="00FC2BD8" w:rsidRDefault="00FC2BD8" w:rsidP="00FC2BD8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C2BD8">
              <w:rPr>
                <w:b/>
                <w:bCs/>
                <w:sz w:val="20"/>
                <w:szCs w:val="20"/>
              </w:rPr>
              <w:t>Skills: Pupils will learn to</w:t>
            </w:r>
          </w:p>
          <w:p w14:paraId="0C7B3C34" w14:textId="60AB3941" w:rsidR="00636B07" w:rsidRPr="00636B07" w:rsidRDefault="00636B07" w:rsidP="00636B0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636B07">
              <w:rPr>
                <w:sz w:val="20"/>
                <w:szCs w:val="20"/>
              </w:rPr>
              <w:t>Read and understand unfamiliar vocabulary linked to text.</w:t>
            </w:r>
          </w:p>
          <w:p w14:paraId="6EC14891" w14:textId="3AB6CE5A" w:rsidR="00636B07" w:rsidRDefault="00636B07" w:rsidP="00636B07">
            <w:pPr>
              <w:pStyle w:val="NoSpacing"/>
              <w:rPr>
                <w:sz w:val="20"/>
                <w:szCs w:val="20"/>
              </w:rPr>
            </w:pPr>
            <w:r w:rsidRPr="00636B07">
              <w:rPr>
                <w:sz w:val="20"/>
                <w:szCs w:val="20"/>
              </w:rPr>
              <w:t xml:space="preserve">-Read, comprehend and summarise </w:t>
            </w:r>
            <w:r>
              <w:rPr>
                <w:sz w:val="20"/>
                <w:szCs w:val="20"/>
              </w:rPr>
              <w:t xml:space="preserve">key events </w:t>
            </w:r>
            <w:r w:rsidR="00076778">
              <w:rPr>
                <w:sz w:val="20"/>
                <w:szCs w:val="20"/>
              </w:rPr>
              <w:t xml:space="preserve">of </w:t>
            </w:r>
            <w:r>
              <w:rPr>
                <w:sz w:val="20"/>
                <w:szCs w:val="20"/>
              </w:rPr>
              <w:t>plot</w:t>
            </w:r>
          </w:p>
          <w:p w14:paraId="1CFA13A9" w14:textId="171F305C" w:rsidR="00636B07" w:rsidRPr="00636B07" w:rsidRDefault="00636B07" w:rsidP="00636B0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-Understand and explain the development of character in relation to the plot.</w:t>
            </w:r>
          </w:p>
          <w:p w14:paraId="0809CCEE" w14:textId="77777777" w:rsidR="00636B07" w:rsidRPr="00636B07" w:rsidRDefault="00636B07" w:rsidP="00636B07">
            <w:pPr>
              <w:pStyle w:val="NoSpacing"/>
              <w:rPr>
                <w:sz w:val="20"/>
                <w:szCs w:val="20"/>
              </w:rPr>
            </w:pPr>
            <w:r w:rsidRPr="00636B07">
              <w:rPr>
                <w:sz w:val="20"/>
                <w:szCs w:val="20"/>
              </w:rPr>
              <w:t xml:space="preserve">-Retrieve explicit information and infer meaning from texts. </w:t>
            </w:r>
          </w:p>
          <w:p w14:paraId="7B076973" w14:textId="77777777" w:rsidR="00636B07" w:rsidRPr="00636B07" w:rsidRDefault="00636B07" w:rsidP="00636B07">
            <w:pPr>
              <w:pStyle w:val="NoSpacing"/>
              <w:rPr>
                <w:sz w:val="20"/>
                <w:szCs w:val="20"/>
              </w:rPr>
            </w:pPr>
            <w:r w:rsidRPr="00636B07">
              <w:rPr>
                <w:sz w:val="20"/>
                <w:szCs w:val="20"/>
              </w:rPr>
              <w:t>-Analyse use of language in relation to character and theme.</w:t>
            </w:r>
          </w:p>
          <w:p w14:paraId="66655A4F" w14:textId="77777777" w:rsidR="00636B07" w:rsidRPr="00636B07" w:rsidRDefault="00636B07" w:rsidP="00636B07">
            <w:pPr>
              <w:pStyle w:val="NoSpacing"/>
              <w:rPr>
                <w:sz w:val="20"/>
                <w:szCs w:val="20"/>
              </w:rPr>
            </w:pPr>
            <w:r w:rsidRPr="00636B07">
              <w:rPr>
                <w:sz w:val="20"/>
                <w:szCs w:val="20"/>
              </w:rPr>
              <w:t xml:space="preserve">- Use supporting quotations and textual evidence.  </w:t>
            </w:r>
          </w:p>
          <w:p w14:paraId="7FD6F06B" w14:textId="3B61EE64" w:rsidR="00636B07" w:rsidRPr="00636B07" w:rsidRDefault="00636B07" w:rsidP="00636B07">
            <w:pPr>
              <w:pStyle w:val="NoSpacing"/>
              <w:rPr>
                <w:sz w:val="20"/>
                <w:szCs w:val="20"/>
              </w:rPr>
            </w:pPr>
            <w:r w:rsidRPr="00636B07">
              <w:rPr>
                <w:sz w:val="20"/>
                <w:szCs w:val="20"/>
              </w:rPr>
              <w:t>-Write a</w:t>
            </w:r>
            <w:r>
              <w:rPr>
                <w:sz w:val="20"/>
                <w:szCs w:val="20"/>
              </w:rPr>
              <w:t xml:space="preserve"> description of a dystopian world using key dystopian conventions. </w:t>
            </w:r>
          </w:p>
          <w:p w14:paraId="334AC439" w14:textId="2281A8D6" w:rsidR="00FC2BD8" w:rsidRDefault="00636B07" w:rsidP="00636B07">
            <w:pPr>
              <w:pStyle w:val="NoSpacing"/>
              <w:rPr>
                <w:sz w:val="20"/>
                <w:szCs w:val="20"/>
              </w:rPr>
            </w:pPr>
            <w:r w:rsidRPr="00636B07">
              <w:rPr>
                <w:sz w:val="20"/>
                <w:szCs w:val="20"/>
              </w:rPr>
              <w:t>-Plan, edit, proof read and redraft writing</w:t>
            </w:r>
          </w:p>
          <w:p w14:paraId="5D6BF65F" w14:textId="2A6C349D" w:rsidR="00AE1B9A" w:rsidRDefault="00AE1B9A" w:rsidP="00636B0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t xml:space="preserve"> </w:t>
            </w:r>
            <w:r w:rsidRPr="00AE1B9A">
              <w:rPr>
                <w:sz w:val="20"/>
                <w:szCs w:val="20"/>
              </w:rPr>
              <w:t>Develop oracy skills through discussion and presentation</w:t>
            </w:r>
          </w:p>
        </w:tc>
      </w:tr>
      <w:tr w:rsidR="000B5308" w:rsidRPr="00DA7356" w14:paraId="6F329291" w14:textId="77777777" w:rsidTr="00636B07">
        <w:tc>
          <w:tcPr>
            <w:tcW w:w="1738" w:type="dxa"/>
          </w:tcPr>
          <w:p w14:paraId="331F2803" w14:textId="448D5C30" w:rsidR="000B5308" w:rsidRPr="00DA7356" w:rsidRDefault="000B5308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lastRenderedPageBreak/>
              <w:t>National Curriculum Links</w:t>
            </w:r>
          </w:p>
        </w:tc>
        <w:tc>
          <w:tcPr>
            <w:tcW w:w="3933" w:type="dxa"/>
          </w:tcPr>
          <w:p w14:paraId="5571DB58" w14:textId="77777777" w:rsidR="000B5308" w:rsidRPr="00DA7356" w:rsidRDefault="00830046" w:rsidP="00A44E71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 xml:space="preserve">Reading: </w:t>
            </w:r>
          </w:p>
          <w:p w14:paraId="04D9D215" w14:textId="5E669EBD" w:rsidR="00F25102" w:rsidRDefault="00F25102" w:rsidP="00BE316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30046" w:rsidRPr="00DA7356">
              <w:rPr>
                <w:sz w:val="20"/>
                <w:szCs w:val="20"/>
              </w:rPr>
              <w:t>Making inferences and referring to evidence in the text</w:t>
            </w:r>
          </w:p>
          <w:p w14:paraId="747B4371" w14:textId="6B03F07C" w:rsidR="00BE3168" w:rsidRPr="00DA7356" w:rsidRDefault="00F25102" w:rsidP="00BE316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BE3168" w:rsidRPr="00DA7356">
              <w:rPr>
                <w:sz w:val="20"/>
                <w:szCs w:val="20"/>
              </w:rPr>
              <w:t xml:space="preserve">Studying setting, plot and characterisation </w:t>
            </w:r>
            <w:r>
              <w:rPr>
                <w:sz w:val="20"/>
                <w:szCs w:val="20"/>
              </w:rPr>
              <w:t>---</w:t>
            </w:r>
            <w:r w:rsidR="00BE3168" w:rsidRPr="00DA7356">
              <w:rPr>
                <w:sz w:val="20"/>
                <w:szCs w:val="20"/>
              </w:rPr>
              <w:t>Understanding the work of dramatists through performance and interpretations</w:t>
            </w:r>
          </w:p>
          <w:p w14:paraId="27699B3A" w14:textId="77777777" w:rsidR="00F25102" w:rsidRDefault="003168AC" w:rsidP="00A44E71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Writing</w:t>
            </w:r>
          </w:p>
          <w:p w14:paraId="1E4E2741" w14:textId="0A0E19C5" w:rsidR="001C20BA" w:rsidRPr="00F25102" w:rsidRDefault="00F25102" w:rsidP="00A44E71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1C20BA" w:rsidRPr="00DA7356">
              <w:rPr>
                <w:sz w:val="20"/>
                <w:szCs w:val="20"/>
              </w:rPr>
              <w:t>Writing for purpose and audience (</w:t>
            </w:r>
            <w:r w:rsidR="00C25FE9" w:rsidRPr="00DA7356">
              <w:rPr>
                <w:sz w:val="20"/>
                <w:szCs w:val="20"/>
              </w:rPr>
              <w:t>structured essays and</w:t>
            </w:r>
            <w:r w:rsidR="001C20BA" w:rsidRPr="00DA7356">
              <w:rPr>
                <w:sz w:val="20"/>
                <w:szCs w:val="20"/>
              </w:rPr>
              <w:t xml:space="preserve"> imaginative writing)</w:t>
            </w:r>
          </w:p>
          <w:p w14:paraId="7A46DD28" w14:textId="59FF413A" w:rsidR="001C20BA" w:rsidRPr="00DA7356" w:rsidRDefault="00F25102" w:rsidP="00A44E7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1C20BA" w:rsidRPr="00DA7356">
              <w:rPr>
                <w:sz w:val="20"/>
                <w:szCs w:val="20"/>
              </w:rPr>
              <w:t>Applying grammar, vocab and structure</w:t>
            </w:r>
          </w:p>
          <w:p w14:paraId="67C9BF6B" w14:textId="307643C9" w:rsidR="000D0F5E" w:rsidRPr="00DA7356" w:rsidRDefault="00F25102" w:rsidP="00A44E7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1C20BA" w:rsidRPr="00DA7356">
              <w:rPr>
                <w:sz w:val="20"/>
                <w:szCs w:val="20"/>
              </w:rPr>
              <w:t xml:space="preserve"> </w:t>
            </w:r>
            <w:r w:rsidR="000D0F5E" w:rsidRPr="00DA7356">
              <w:rPr>
                <w:sz w:val="20"/>
                <w:szCs w:val="20"/>
              </w:rPr>
              <w:t>Planning, editing, proof reading</w:t>
            </w:r>
          </w:p>
          <w:p w14:paraId="07C69131" w14:textId="77777777" w:rsidR="000D0F5E" w:rsidRPr="00DA7356" w:rsidRDefault="000D0F5E" w:rsidP="00A44E71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Spoken</w:t>
            </w:r>
          </w:p>
          <w:p w14:paraId="185CDB54" w14:textId="44133735" w:rsidR="003168AC" w:rsidRDefault="00F25102" w:rsidP="00A44E7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D0F5E" w:rsidRPr="00DA7356">
              <w:rPr>
                <w:sz w:val="20"/>
                <w:szCs w:val="20"/>
              </w:rPr>
              <w:t>Reading play scripts</w:t>
            </w:r>
          </w:p>
          <w:p w14:paraId="7B509E85" w14:textId="3039C725" w:rsidR="00DE35E9" w:rsidRPr="00DA7356" w:rsidRDefault="00F25102" w:rsidP="00A44E7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DE35E9" w:rsidRPr="00DA7356">
              <w:rPr>
                <w:sz w:val="20"/>
                <w:szCs w:val="20"/>
              </w:rPr>
              <w:t>Formal debates and discussion</w:t>
            </w:r>
          </w:p>
          <w:p w14:paraId="4D4EC292" w14:textId="39795C54" w:rsidR="003168AC" w:rsidRPr="00DA7356" w:rsidRDefault="003168AC" w:rsidP="00A44E7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651EF4A2" w14:textId="5FA39A1E" w:rsidR="000F57BD" w:rsidRPr="00DA7356" w:rsidRDefault="000F57BD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 xml:space="preserve">Reading: </w:t>
            </w:r>
          </w:p>
          <w:p w14:paraId="225C6484" w14:textId="54D5422A" w:rsidR="00BE3168" w:rsidRPr="00DA7356" w:rsidRDefault="00F25102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BE3168" w:rsidRPr="00DA7356">
              <w:rPr>
                <w:sz w:val="20"/>
                <w:szCs w:val="20"/>
              </w:rPr>
              <w:t>Learning new vocabulary to assist with understanding context</w:t>
            </w:r>
          </w:p>
          <w:p w14:paraId="4C4DFB9B" w14:textId="1600D8FC" w:rsidR="00BE3168" w:rsidRPr="00DA7356" w:rsidRDefault="00F25102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F57BD" w:rsidRPr="00DA7356">
              <w:rPr>
                <w:sz w:val="20"/>
                <w:szCs w:val="20"/>
              </w:rPr>
              <w:t>Making inferences and referring to evidence to evidence in the text</w:t>
            </w:r>
          </w:p>
          <w:p w14:paraId="7303B9B8" w14:textId="75F04489" w:rsidR="00C25FE9" w:rsidRPr="00DA7356" w:rsidRDefault="00F25102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C25FE9" w:rsidRPr="00DA7356">
              <w:rPr>
                <w:sz w:val="20"/>
                <w:szCs w:val="20"/>
              </w:rPr>
              <w:t>Studying setting, plot, and characterisation</w:t>
            </w:r>
          </w:p>
          <w:p w14:paraId="3792C704" w14:textId="77777777" w:rsidR="000F57BD" w:rsidRPr="00DA7356" w:rsidRDefault="000F57BD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Writing</w:t>
            </w:r>
          </w:p>
          <w:p w14:paraId="14E9C138" w14:textId="038E3B6B" w:rsidR="000F57BD" w:rsidRPr="00DA7356" w:rsidRDefault="003B5566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F57BD" w:rsidRPr="00DA7356">
              <w:rPr>
                <w:sz w:val="20"/>
                <w:szCs w:val="20"/>
              </w:rPr>
              <w:t>Writing for purpose and audience (imaginative writing</w:t>
            </w:r>
            <w:r w:rsidR="00873B85" w:rsidRPr="00DA7356">
              <w:rPr>
                <w:sz w:val="20"/>
                <w:szCs w:val="20"/>
              </w:rPr>
              <w:t xml:space="preserve"> and structured essays</w:t>
            </w:r>
            <w:r w:rsidR="000F57BD" w:rsidRPr="00DA7356">
              <w:rPr>
                <w:sz w:val="20"/>
                <w:szCs w:val="20"/>
              </w:rPr>
              <w:t xml:space="preserve">) </w:t>
            </w:r>
          </w:p>
          <w:p w14:paraId="66A62FDF" w14:textId="028A39AA" w:rsidR="000F57BD" w:rsidRPr="00DA7356" w:rsidRDefault="003B5566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F57BD" w:rsidRPr="00DA7356">
              <w:rPr>
                <w:sz w:val="20"/>
                <w:szCs w:val="20"/>
              </w:rPr>
              <w:t>Summarising, organising ideas, supporting arguments with detail.</w:t>
            </w:r>
          </w:p>
          <w:p w14:paraId="10877680" w14:textId="0BD2CE4E" w:rsidR="000F57BD" w:rsidRPr="00DA7356" w:rsidRDefault="003B5566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F57BD" w:rsidRPr="00DA7356">
              <w:rPr>
                <w:sz w:val="20"/>
                <w:szCs w:val="20"/>
              </w:rPr>
              <w:t>Applying grammar, vocab and structure</w:t>
            </w:r>
          </w:p>
          <w:p w14:paraId="32D202CE" w14:textId="31414BDF" w:rsidR="007951D9" w:rsidRPr="00DA7356" w:rsidRDefault="003B5566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7951D9" w:rsidRPr="00DA7356">
              <w:rPr>
                <w:sz w:val="20"/>
                <w:szCs w:val="20"/>
              </w:rPr>
              <w:t>Drawing on knowledge of literary devices</w:t>
            </w:r>
          </w:p>
          <w:p w14:paraId="37D9C2F9" w14:textId="31088A10" w:rsidR="000F57BD" w:rsidRPr="00DA7356" w:rsidRDefault="003B5566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F57BD" w:rsidRPr="00DA7356">
              <w:rPr>
                <w:sz w:val="20"/>
                <w:szCs w:val="20"/>
              </w:rPr>
              <w:t>Planning, editing, proof reading</w:t>
            </w:r>
          </w:p>
          <w:p w14:paraId="180842A0" w14:textId="77777777" w:rsidR="00F25102" w:rsidRDefault="000F57BD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Spoken</w:t>
            </w:r>
          </w:p>
          <w:p w14:paraId="618B3FD1" w14:textId="0FF0B431" w:rsidR="000B5308" w:rsidRPr="00F25102" w:rsidRDefault="00F25102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911907" w:rsidRPr="00DA7356">
              <w:rPr>
                <w:sz w:val="20"/>
                <w:szCs w:val="20"/>
              </w:rPr>
              <w:t xml:space="preserve"> Formal debates and discussion</w:t>
            </w:r>
          </w:p>
        </w:tc>
        <w:tc>
          <w:tcPr>
            <w:tcW w:w="4536" w:type="dxa"/>
          </w:tcPr>
          <w:p w14:paraId="44F66043" w14:textId="77777777" w:rsidR="000D0F5E" w:rsidRPr="00DA7356" w:rsidRDefault="000D0F5E" w:rsidP="000D0F5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 xml:space="preserve">Reading: </w:t>
            </w:r>
          </w:p>
          <w:p w14:paraId="41685098" w14:textId="0A9EFD25" w:rsidR="00BE3168" w:rsidRPr="00DA7356" w:rsidRDefault="00F25102" w:rsidP="00BE3168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BE3168" w:rsidRPr="00DA7356">
              <w:rPr>
                <w:sz w:val="20"/>
                <w:szCs w:val="20"/>
              </w:rPr>
              <w:t>Learning new vocabulary to assist with understanding context</w:t>
            </w:r>
          </w:p>
          <w:p w14:paraId="735838B4" w14:textId="10623BC7" w:rsidR="00C25FE9" w:rsidRPr="00DA7356" w:rsidRDefault="00F25102" w:rsidP="00C25FE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D44151" w:rsidRPr="00DA7356">
              <w:rPr>
                <w:sz w:val="20"/>
                <w:szCs w:val="20"/>
              </w:rPr>
              <w:t>Making inferences and referring to evidence to evidence in the text</w:t>
            </w:r>
          </w:p>
          <w:p w14:paraId="51C311C7" w14:textId="239BF1C6" w:rsidR="00C25FE9" w:rsidRPr="00DA7356" w:rsidRDefault="00F25102" w:rsidP="00C25FE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C25FE9" w:rsidRPr="00DA7356">
              <w:rPr>
                <w:sz w:val="20"/>
                <w:szCs w:val="20"/>
              </w:rPr>
              <w:t>Studying setting, plot, and characterisation</w:t>
            </w:r>
          </w:p>
          <w:p w14:paraId="215E7292" w14:textId="77777777" w:rsidR="000D0F5E" w:rsidRPr="00DA7356" w:rsidRDefault="000D0F5E" w:rsidP="000D0F5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Writing</w:t>
            </w:r>
          </w:p>
          <w:p w14:paraId="39B4D22B" w14:textId="3097006A" w:rsidR="000F57BD" w:rsidRPr="00DA7356" w:rsidRDefault="00F25102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D0F5E" w:rsidRPr="00DA7356">
              <w:rPr>
                <w:sz w:val="20"/>
                <w:szCs w:val="20"/>
              </w:rPr>
              <w:t xml:space="preserve">Writing for purpose and audience </w:t>
            </w:r>
            <w:r w:rsidR="00873B85" w:rsidRPr="00DA7356">
              <w:rPr>
                <w:sz w:val="20"/>
                <w:szCs w:val="20"/>
              </w:rPr>
              <w:t>(imaginative writing and structured essay)</w:t>
            </w:r>
          </w:p>
          <w:p w14:paraId="2D2F2C80" w14:textId="2BF7A0ED" w:rsidR="000F57BD" w:rsidRPr="00DA7356" w:rsidRDefault="00F25102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F57BD" w:rsidRPr="00DA7356">
              <w:rPr>
                <w:sz w:val="20"/>
                <w:szCs w:val="20"/>
              </w:rPr>
              <w:t>Summarising, organising ideas, supporting arguments with detail.</w:t>
            </w:r>
          </w:p>
          <w:p w14:paraId="151F2971" w14:textId="6F69C720" w:rsidR="000D0F5E" w:rsidRPr="00DA7356" w:rsidRDefault="00F25102" w:rsidP="000D0F5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D0F5E" w:rsidRPr="00DA7356">
              <w:rPr>
                <w:sz w:val="20"/>
                <w:szCs w:val="20"/>
              </w:rPr>
              <w:t>Applying grammar, vocab and structure</w:t>
            </w:r>
          </w:p>
          <w:p w14:paraId="66C5D7E9" w14:textId="262562E7" w:rsidR="007951D9" w:rsidRPr="00DA7356" w:rsidRDefault="003B5566" w:rsidP="000D0F5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7951D9" w:rsidRPr="00DA7356">
              <w:rPr>
                <w:sz w:val="20"/>
                <w:szCs w:val="20"/>
              </w:rPr>
              <w:t>Drawing on knowledge of literary devices</w:t>
            </w:r>
          </w:p>
          <w:p w14:paraId="67857FA8" w14:textId="4C483ED3" w:rsidR="000D0F5E" w:rsidRPr="00DA7356" w:rsidRDefault="000D0F5E" w:rsidP="000D0F5E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sz w:val="20"/>
                <w:szCs w:val="20"/>
              </w:rPr>
              <w:t>Planning, editing, proof reading</w:t>
            </w:r>
          </w:p>
          <w:p w14:paraId="3892325A" w14:textId="0F6FBC9B" w:rsidR="000D0F5E" w:rsidRPr="00DA7356" w:rsidRDefault="000D0F5E" w:rsidP="000D0F5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Spoken</w:t>
            </w:r>
          </w:p>
          <w:p w14:paraId="2ECCB018" w14:textId="62041EDB" w:rsidR="000B5308" w:rsidRPr="00DA7356" w:rsidRDefault="00F25102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F57BD" w:rsidRPr="00DA7356">
              <w:rPr>
                <w:sz w:val="20"/>
                <w:szCs w:val="20"/>
              </w:rPr>
              <w:t>Formal debates and discussion</w:t>
            </w:r>
          </w:p>
          <w:p w14:paraId="361C1A88" w14:textId="4CA3464C" w:rsidR="007951D9" w:rsidRPr="00DA7356" w:rsidRDefault="007951D9" w:rsidP="000F57BD">
            <w:pPr>
              <w:pStyle w:val="NoSpacing"/>
              <w:rPr>
                <w:sz w:val="20"/>
                <w:szCs w:val="20"/>
              </w:rPr>
            </w:pPr>
          </w:p>
        </w:tc>
      </w:tr>
      <w:tr w:rsidR="004345E4" w:rsidRPr="00DA7356" w14:paraId="3FB0228F" w14:textId="77777777" w:rsidTr="00636B07">
        <w:tc>
          <w:tcPr>
            <w:tcW w:w="1738" w:type="dxa"/>
          </w:tcPr>
          <w:p w14:paraId="6955CC54" w14:textId="45E1C8B4" w:rsidR="004345E4" w:rsidRPr="00DA7356" w:rsidRDefault="0055258B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 xml:space="preserve">Key </w:t>
            </w:r>
            <w:r w:rsidR="00377C81" w:rsidRPr="00DA7356">
              <w:rPr>
                <w:b/>
                <w:bCs/>
                <w:sz w:val="20"/>
                <w:szCs w:val="20"/>
              </w:rPr>
              <w:t>Assessment</w:t>
            </w:r>
            <w:r w:rsidR="00B95E7D" w:rsidRPr="00DA7356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33" w:type="dxa"/>
          </w:tcPr>
          <w:p w14:paraId="6D09E877" w14:textId="01A2153D" w:rsidR="00145799" w:rsidRPr="00DA7356" w:rsidRDefault="00B95E7D" w:rsidP="002E77D7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Reading:</w:t>
            </w:r>
            <w:r w:rsidRPr="00DA7356">
              <w:rPr>
                <w:sz w:val="20"/>
                <w:szCs w:val="20"/>
              </w:rPr>
              <w:t xml:space="preserve"> </w:t>
            </w:r>
            <w:r w:rsidR="00085620">
              <w:rPr>
                <w:sz w:val="20"/>
                <w:szCs w:val="20"/>
              </w:rPr>
              <w:t>How does Shakespeare present Romeo as a tragic hero in Act 5 Scene 3 of the play?</w:t>
            </w:r>
          </w:p>
          <w:p w14:paraId="384AC335" w14:textId="4A0F7515" w:rsidR="00145799" w:rsidRPr="00DA7356" w:rsidRDefault="00B95E7D" w:rsidP="002E77D7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Writing</w:t>
            </w:r>
            <w:r w:rsidRPr="00DA7356">
              <w:rPr>
                <w:sz w:val="20"/>
                <w:szCs w:val="20"/>
              </w:rPr>
              <w:t xml:space="preserve">: </w:t>
            </w:r>
            <w:r w:rsidR="009129DD" w:rsidRPr="00DA7356">
              <w:rPr>
                <w:sz w:val="20"/>
                <w:szCs w:val="20"/>
              </w:rPr>
              <w:t xml:space="preserve">Write Friar Lawrence’s Confession explaining his involvement in the tragedy.  </w:t>
            </w:r>
          </w:p>
          <w:p w14:paraId="1B8CA5E8" w14:textId="527E5652" w:rsidR="009129DD" w:rsidRPr="00DA7356" w:rsidRDefault="00B95E7D" w:rsidP="00872A1C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 xml:space="preserve">Spoken: </w:t>
            </w:r>
            <w:r w:rsidR="009129DD" w:rsidRPr="00DA7356">
              <w:rPr>
                <w:sz w:val="20"/>
                <w:szCs w:val="20"/>
              </w:rPr>
              <w:t>1)</w:t>
            </w:r>
            <w:r w:rsidR="009129DD" w:rsidRPr="00DA7356">
              <w:rPr>
                <w:b/>
                <w:bCs/>
                <w:sz w:val="20"/>
                <w:szCs w:val="20"/>
              </w:rPr>
              <w:t xml:space="preserve"> </w:t>
            </w:r>
            <w:r w:rsidR="00A8102C" w:rsidRPr="00DA7356">
              <w:rPr>
                <w:sz w:val="20"/>
                <w:szCs w:val="20"/>
              </w:rPr>
              <w:t>Discussion ‘Who is responsible for the deaths of Romeo and Juliet?’</w:t>
            </w:r>
          </w:p>
        </w:tc>
        <w:tc>
          <w:tcPr>
            <w:tcW w:w="3969" w:type="dxa"/>
          </w:tcPr>
          <w:p w14:paraId="28E20EC9" w14:textId="384C20ED" w:rsidR="00145799" w:rsidRPr="00BF0A5A" w:rsidRDefault="00145799" w:rsidP="00145799">
            <w:pPr>
              <w:pStyle w:val="NoSpacing"/>
              <w:rPr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 xml:space="preserve">Reading: </w:t>
            </w:r>
            <w:r w:rsidR="00BF0A5A">
              <w:rPr>
                <w:bCs/>
                <w:sz w:val="20"/>
                <w:szCs w:val="20"/>
              </w:rPr>
              <w:t xml:space="preserve">‘The writer effectively builds tension throughout </w:t>
            </w:r>
            <w:r w:rsidR="00B75C66">
              <w:rPr>
                <w:bCs/>
                <w:sz w:val="20"/>
                <w:szCs w:val="20"/>
              </w:rPr>
              <w:t>Tell Tale Heart</w:t>
            </w:r>
            <w:r w:rsidR="00BF0A5A">
              <w:rPr>
                <w:bCs/>
                <w:i/>
                <w:sz w:val="20"/>
                <w:szCs w:val="20"/>
              </w:rPr>
              <w:t>.</w:t>
            </w:r>
            <w:r w:rsidR="00BF0A5A">
              <w:rPr>
                <w:bCs/>
                <w:sz w:val="20"/>
                <w:szCs w:val="20"/>
              </w:rPr>
              <w:t>’ Evaluate how far you agree.</w:t>
            </w:r>
          </w:p>
          <w:p w14:paraId="479B600E" w14:textId="139D19D8" w:rsidR="00145799" w:rsidRPr="00DA7356" w:rsidRDefault="00145799" w:rsidP="00145799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 xml:space="preserve">Writing: </w:t>
            </w:r>
            <w:r w:rsidR="00FA06E8" w:rsidRPr="00DA7356">
              <w:rPr>
                <w:sz w:val="20"/>
                <w:szCs w:val="20"/>
              </w:rPr>
              <w:t>Write the opening to a Gothic Novel</w:t>
            </w:r>
          </w:p>
          <w:p w14:paraId="7DC584A0" w14:textId="22BB42F5" w:rsidR="004345E4" w:rsidRPr="00DA7356" w:rsidRDefault="00145799" w:rsidP="00085620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Spoken</w:t>
            </w:r>
            <w:r w:rsidRPr="00DA7356">
              <w:rPr>
                <w:sz w:val="20"/>
                <w:szCs w:val="20"/>
              </w:rPr>
              <w:t xml:space="preserve">: </w:t>
            </w:r>
            <w:r w:rsidR="00BF0A5A">
              <w:rPr>
                <w:sz w:val="20"/>
                <w:szCs w:val="20"/>
              </w:rPr>
              <w:t>Research and perform a gothic poem and post-poem discussion.</w:t>
            </w:r>
          </w:p>
        </w:tc>
        <w:tc>
          <w:tcPr>
            <w:tcW w:w="4536" w:type="dxa"/>
          </w:tcPr>
          <w:p w14:paraId="7A192A87" w14:textId="72915E12" w:rsidR="00145799" w:rsidRPr="00DA7356" w:rsidRDefault="00145799" w:rsidP="00145799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Reading:</w:t>
            </w:r>
            <w:r w:rsidRPr="00DA7356">
              <w:rPr>
                <w:sz w:val="20"/>
                <w:szCs w:val="20"/>
              </w:rPr>
              <w:t xml:space="preserve"> </w:t>
            </w:r>
            <w:r w:rsidR="00825D7F">
              <w:rPr>
                <w:sz w:val="20"/>
                <w:szCs w:val="20"/>
              </w:rPr>
              <w:t xml:space="preserve">How are the pigs presented in Chapter 2 of the novel?  </w:t>
            </w:r>
          </w:p>
          <w:p w14:paraId="2B3BDC65" w14:textId="0C47A024" w:rsidR="00145799" w:rsidRPr="00DA7356" w:rsidRDefault="00145799" w:rsidP="00145799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Writing</w:t>
            </w:r>
            <w:r w:rsidRPr="00DA7356">
              <w:rPr>
                <w:sz w:val="20"/>
                <w:szCs w:val="20"/>
              </w:rPr>
              <w:t xml:space="preserve">: </w:t>
            </w:r>
            <w:r w:rsidR="00CD344C">
              <w:rPr>
                <w:sz w:val="20"/>
                <w:szCs w:val="20"/>
              </w:rPr>
              <w:t>Dystopian Writing Task</w:t>
            </w:r>
          </w:p>
          <w:p w14:paraId="1D7DFC0B" w14:textId="6DB91DEB" w:rsidR="00676EF5" w:rsidRPr="00DA7356" w:rsidRDefault="00145799" w:rsidP="00145799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Spoken</w:t>
            </w:r>
            <w:r w:rsidRPr="00DA7356">
              <w:rPr>
                <w:sz w:val="20"/>
                <w:szCs w:val="20"/>
              </w:rPr>
              <w:t xml:space="preserve">: </w:t>
            </w:r>
            <w:r w:rsidR="00A8102C" w:rsidRPr="00DA7356">
              <w:rPr>
                <w:sz w:val="20"/>
                <w:szCs w:val="20"/>
              </w:rPr>
              <w:t>Group Discussion ‘</w:t>
            </w:r>
            <w:r w:rsidR="007951D9" w:rsidRPr="00DA7356">
              <w:rPr>
                <w:sz w:val="20"/>
                <w:szCs w:val="20"/>
              </w:rPr>
              <w:t>Who was responsible for the failure of the farm</w:t>
            </w:r>
            <w:r w:rsidR="00A8102C" w:rsidRPr="00DA7356">
              <w:rPr>
                <w:sz w:val="20"/>
                <w:szCs w:val="20"/>
              </w:rPr>
              <w:t>?’</w:t>
            </w:r>
          </w:p>
        </w:tc>
      </w:tr>
      <w:tr w:rsidR="00DA085A" w:rsidRPr="00DA7356" w14:paraId="76CACF20" w14:textId="77777777" w:rsidTr="00636B07">
        <w:tc>
          <w:tcPr>
            <w:tcW w:w="1738" w:type="dxa"/>
          </w:tcPr>
          <w:p w14:paraId="60DEDA7D" w14:textId="1D15CD84" w:rsidR="00DA085A" w:rsidRPr="00DA7356" w:rsidRDefault="00DA085A" w:rsidP="00DA085A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DA7356">
              <w:rPr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3933" w:type="dxa"/>
          </w:tcPr>
          <w:p w14:paraId="6070D7BB" w14:textId="3BA4D104" w:rsidR="00DA085A" w:rsidRPr="00DA7356" w:rsidRDefault="00DA085A" w:rsidP="00DA085A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sz w:val="20"/>
                <w:szCs w:val="20"/>
              </w:rPr>
              <w:t>Act,</w:t>
            </w:r>
            <w:r w:rsidR="00872A1C">
              <w:rPr>
                <w:sz w:val="20"/>
                <w:szCs w:val="20"/>
              </w:rPr>
              <w:t xml:space="preserve"> </w:t>
            </w:r>
            <w:r w:rsidRPr="00DA7356">
              <w:rPr>
                <w:sz w:val="20"/>
                <w:szCs w:val="20"/>
              </w:rPr>
              <w:t xml:space="preserve">aside, </w:t>
            </w:r>
            <w:r w:rsidR="008F6365">
              <w:rPr>
                <w:sz w:val="20"/>
                <w:szCs w:val="20"/>
              </w:rPr>
              <w:t xml:space="preserve">banishment, </w:t>
            </w:r>
            <w:r w:rsidRPr="00DA7356">
              <w:rPr>
                <w:sz w:val="20"/>
                <w:szCs w:val="20"/>
              </w:rPr>
              <w:t xml:space="preserve">blank verse, catharsis, character, chaos, chorus, </w:t>
            </w:r>
            <w:r w:rsidR="008F6365">
              <w:rPr>
                <w:sz w:val="20"/>
                <w:szCs w:val="20"/>
              </w:rPr>
              <w:t xml:space="preserve">climax, </w:t>
            </w:r>
            <w:r w:rsidRPr="00DA7356">
              <w:rPr>
                <w:sz w:val="20"/>
                <w:szCs w:val="20"/>
              </w:rPr>
              <w:t xml:space="preserve">conflict, </w:t>
            </w:r>
            <w:r w:rsidR="008F6365">
              <w:rPr>
                <w:sz w:val="20"/>
                <w:szCs w:val="20"/>
              </w:rPr>
              <w:t xml:space="preserve">connotation, denouement, </w:t>
            </w:r>
            <w:r w:rsidRPr="00DA7356">
              <w:rPr>
                <w:sz w:val="20"/>
                <w:szCs w:val="20"/>
              </w:rPr>
              <w:t>dramatic irony</w:t>
            </w:r>
            <w:r w:rsidR="008F6365">
              <w:rPr>
                <w:sz w:val="20"/>
                <w:szCs w:val="20"/>
              </w:rPr>
              <w:t>,</w:t>
            </w:r>
            <w:r w:rsidRPr="00DA7356">
              <w:rPr>
                <w:sz w:val="20"/>
                <w:szCs w:val="20"/>
              </w:rPr>
              <w:t xml:space="preserve"> Elizabethan, </w:t>
            </w:r>
            <w:r w:rsidR="008F6365">
              <w:rPr>
                <w:sz w:val="20"/>
                <w:szCs w:val="20"/>
              </w:rPr>
              <w:t xml:space="preserve">exposition, feud, </w:t>
            </w:r>
            <w:r w:rsidRPr="00DA7356">
              <w:rPr>
                <w:sz w:val="20"/>
                <w:szCs w:val="20"/>
              </w:rPr>
              <w:t>hamartia, hubris, iambic pentameter,</w:t>
            </w:r>
            <w:r w:rsidR="008F6365">
              <w:rPr>
                <w:sz w:val="20"/>
                <w:szCs w:val="20"/>
              </w:rPr>
              <w:t xml:space="preserve"> masque,</w:t>
            </w:r>
            <w:r w:rsidRPr="00DA7356">
              <w:rPr>
                <w:sz w:val="20"/>
                <w:szCs w:val="20"/>
              </w:rPr>
              <w:t xml:space="preserve"> monologue, </w:t>
            </w:r>
            <w:r w:rsidR="008F6365">
              <w:rPr>
                <w:sz w:val="20"/>
                <w:szCs w:val="20"/>
              </w:rPr>
              <w:t xml:space="preserve">oxymoron, </w:t>
            </w:r>
            <w:r w:rsidRPr="00DA7356">
              <w:rPr>
                <w:sz w:val="20"/>
                <w:szCs w:val="20"/>
              </w:rPr>
              <w:t xml:space="preserve">prologue, resolution, </w:t>
            </w:r>
            <w:r w:rsidR="00B91695" w:rsidRPr="00DA7356">
              <w:rPr>
                <w:sz w:val="20"/>
                <w:szCs w:val="20"/>
              </w:rPr>
              <w:t xml:space="preserve">scene, </w:t>
            </w:r>
            <w:r w:rsidR="008F6365">
              <w:rPr>
                <w:sz w:val="20"/>
                <w:szCs w:val="20"/>
              </w:rPr>
              <w:t xml:space="preserve">serenade, </w:t>
            </w:r>
            <w:r w:rsidRPr="00DA7356">
              <w:rPr>
                <w:sz w:val="20"/>
                <w:szCs w:val="20"/>
              </w:rPr>
              <w:t>soliloquy</w:t>
            </w:r>
            <w:r w:rsidR="00872A1C">
              <w:rPr>
                <w:sz w:val="20"/>
                <w:szCs w:val="20"/>
              </w:rPr>
              <w:t xml:space="preserve">. </w:t>
            </w:r>
          </w:p>
        </w:tc>
        <w:tc>
          <w:tcPr>
            <w:tcW w:w="3969" w:type="dxa"/>
          </w:tcPr>
          <w:p w14:paraId="64111778" w14:textId="321294B4" w:rsidR="00DA085A" w:rsidRPr="00DA7356" w:rsidRDefault="002E029A" w:rsidP="00DA085A">
            <w:pPr>
              <w:pStyle w:val="NoSpacing"/>
              <w:rPr>
                <w:sz w:val="20"/>
                <w:szCs w:val="20"/>
              </w:rPr>
            </w:pPr>
            <w:r w:rsidRPr="00DA7356">
              <w:rPr>
                <w:sz w:val="20"/>
                <w:szCs w:val="20"/>
              </w:rPr>
              <w:t xml:space="preserve">Antagonist, </w:t>
            </w:r>
            <w:r w:rsidR="00CC2752" w:rsidRPr="00DA7356">
              <w:rPr>
                <w:sz w:val="20"/>
                <w:szCs w:val="20"/>
              </w:rPr>
              <w:t xml:space="preserve">antithesis, motif, pathetic fallacy </w:t>
            </w:r>
            <w:r w:rsidRPr="00DA7356">
              <w:rPr>
                <w:sz w:val="20"/>
                <w:szCs w:val="20"/>
              </w:rPr>
              <w:t xml:space="preserve">protagonist, </w:t>
            </w:r>
            <w:r w:rsidR="00CC2752" w:rsidRPr="00DA7356">
              <w:rPr>
                <w:sz w:val="20"/>
                <w:szCs w:val="20"/>
              </w:rPr>
              <w:t xml:space="preserve">narrative perspective, </w:t>
            </w:r>
            <w:r w:rsidR="0018597D" w:rsidRPr="00DA7356">
              <w:rPr>
                <w:sz w:val="20"/>
                <w:szCs w:val="20"/>
              </w:rPr>
              <w:t xml:space="preserve">symbolism, zoomorphism.  </w:t>
            </w:r>
          </w:p>
        </w:tc>
        <w:tc>
          <w:tcPr>
            <w:tcW w:w="4536" w:type="dxa"/>
          </w:tcPr>
          <w:p w14:paraId="7EBE3E11" w14:textId="6068D6DB" w:rsidR="00DA085A" w:rsidRPr="00DA7356" w:rsidRDefault="009940F6" w:rsidP="00DA085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Allegory, communism, d</w:t>
            </w:r>
            <w:r w:rsidR="00BC5AE3">
              <w:rPr>
                <w:sz w:val="20"/>
                <w:szCs w:val="20"/>
              </w:rPr>
              <w:t xml:space="preserve">ystopia, </w:t>
            </w:r>
            <w:r>
              <w:rPr>
                <w:sz w:val="20"/>
                <w:szCs w:val="20"/>
              </w:rPr>
              <w:t xml:space="preserve">moral, omniscient narrator, </w:t>
            </w:r>
            <w:r w:rsidR="00BC5AE3">
              <w:rPr>
                <w:sz w:val="20"/>
                <w:szCs w:val="20"/>
              </w:rPr>
              <w:t xml:space="preserve">propaganda, </w:t>
            </w:r>
            <w:r>
              <w:rPr>
                <w:sz w:val="20"/>
                <w:szCs w:val="20"/>
              </w:rPr>
              <w:t xml:space="preserve">rebellion, </w:t>
            </w:r>
            <w:r w:rsidR="00BC5AE3">
              <w:rPr>
                <w:sz w:val="20"/>
                <w:szCs w:val="20"/>
              </w:rPr>
              <w:t>scapegoat, tyrant, symbolism</w:t>
            </w:r>
            <w:r w:rsidR="00896D9F">
              <w:rPr>
                <w:sz w:val="20"/>
                <w:szCs w:val="20"/>
              </w:rPr>
              <w:t>.</w:t>
            </w:r>
          </w:p>
        </w:tc>
      </w:tr>
    </w:tbl>
    <w:p w14:paraId="4F2730D2" w14:textId="77777777" w:rsidR="00377C81" w:rsidRPr="00DA7356" w:rsidRDefault="00377C81" w:rsidP="002E77D7">
      <w:pPr>
        <w:rPr>
          <w:sz w:val="20"/>
          <w:szCs w:val="20"/>
        </w:rPr>
      </w:pPr>
    </w:p>
    <w:p w14:paraId="71E47D53" w14:textId="77777777" w:rsidR="002E77D7" w:rsidRPr="00DA7356" w:rsidRDefault="002E77D7" w:rsidP="002E77D7">
      <w:pPr>
        <w:rPr>
          <w:sz w:val="20"/>
          <w:szCs w:val="20"/>
        </w:rPr>
      </w:pPr>
    </w:p>
    <w:sectPr w:rsidR="002E77D7" w:rsidRPr="00DA7356" w:rsidSect="002119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96967"/>
    <w:multiLevelType w:val="hybridMultilevel"/>
    <w:tmpl w:val="E93C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95C"/>
    <w:rsid w:val="0003413A"/>
    <w:rsid w:val="00036E74"/>
    <w:rsid w:val="00051996"/>
    <w:rsid w:val="00053AE9"/>
    <w:rsid w:val="00055FF3"/>
    <w:rsid w:val="00076778"/>
    <w:rsid w:val="00085620"/>
    <w:rsid w:val="00092689"/>
    <w:rsid w:val="000B5308"/>
    <w:rsid w:val="000D0F5E"/>
    <w:rsid w:val="000D2F2A"/>
    <w:rsid w:val="000E73A6"/>
    <w:rsid w:val="000F5275"/>
    <w:rsid w:val="000F57BD"/>
    <w:rsid w:val="00145799"/>
    <w:rsid w:val="0015044C"/>
    <w:rsid w:val="00162EBB"/>
    <w:rsid w:val="0018597D"/>
    <w:rsid w:val="00193CB5"/>
    <w:rsid w:val="001C20BA"/>
    <w:rsid w:val="00203643"/>
    <w:rsid w:val="0021195C"/>
    <w:rsid w:val="002423CB"/>
    <w:rsid w:val="00246D91"/>
    <w:rsid w:val="002567D8"/>
    <w:rsid w:val="00290599"/>
    <w:rsid w:val="002A1060"/>
    <w:rsid w:val="002E029A"/>
    <w:rsid w:val="002E77D7"/>
    <w:rsid w:val="002E7F4F"/>
    <w:rsid w:val="00304858"/>
    <w:rsid w:val="003168AC"/>
    <w:rsid w:val="00352E8F"/>
    <w:rsid w:val="0035368F"/>
    <w:rsid w:val="00354BB5"/>
    <w:rsid w:val="00377C81"/>
    <w:rsid w:val="003B5566"/>
    <w:rsid w:val="003E016F"/>
    <w:rsid w:val="004345E4"/>
    <w:rsid w:val="00490C48"/>
    <w:rsid w:val="00493B40"/>
    <w:rsid w:val="004B3050"/>
    <w:rsid w:val="004C0BD1"/>
    <w:rsid w:val="00526C7B"/>
    <w:rsid w:val="00533507"/>
    <w:rsid w:val="0055258B"/>
    <w:rsid w:val="005D4CA1"/>
    <w:rsid w:val="005F33BB"/>
    <w:rsid w:val="0061621B"/>
    <w:rsid w:val="00633036"/>
    <w:rsid w:val="00636B07"/>
    <w:rsid w:val="00650501"/>
    <w:rsid w:val="006579E1"/>
    <w:rsid w:val="00676EF5"/>
    <w:rsid w:val="00677467"/>
    <w:rsid w:val="00677598"/>
    <w:rsid w:val="00677BA6"/>
    <w:rsid w:val="00693997"/>
    <w:rsid w:val="0069488E"/>
    <w:rsid w:val="006B6941"/>
    <w:rsid w:val="006C7E43"/>
    <w:rsid w:val="0072537E"/>
    <w:rsid w:val="0075754E"/>
    <w:rsid w:val="007951D9"/>
    <w:rsid w:val="007D6CD1"/>
    <w:rsid w:val="00822BA6"/>
    <w:rsid w:val="00825D7F"/>
    <w:rsid w:val="00830046"/>
    <w:rsid w:val="00851A5F"/>
    <w:rsid w:val="00872A1C"/>
    <w:rsid w:val="00873B85"/>
    <w:rsid w:val="0087463A"/>
    <w:rsid w:val="00881CC9"/>
    <w:rsid w:val="00896C1B"/>
    <w:rsid w:val="00896D9F"/>
    <w:rsid w:val="008A45FC"/>
    <w:rsid w:val="008F486F"/>
    <w:rsid w:val="008F6365"/>
    <w:rsid w:val="00901C22"/>
    <w:rsid w:val="00911907"/>
    <w:rsid w:val="009129DD"/>
    <w:rsid w:val="00963594"/>
    <w:rsid w:val="0098285A"/>
    <w:rsid w:val="009940F6"/>
    <w:rsid w:val="009C4113"/>
    <w:rsid w:val="009F3B4D"/>
    <w:rsid w:val="00A34230"/>
    <w:rsid w:val="00A44E71"/>
    <w:rsid w:val="00A47717"/>
    <w:rsid w:val="00A513FD"/>
    <w:rsid w:val="00A67EE5"/>
    <w:rsid w:val="00A8102C"/>
    <w:rsid w:val="00AB380F"/>
    <w:rsid w:val="00AE1B9A"/>
    <w:rsid w:val="00B225DB"/>
    <w:rsid w:val="00B33CB4"/>
    <w:rsid w:val="00B75C66"/>
    <w:rsid w:val="00B91695"/>
    <w:rsid w:val="00B954BB"/>
    <w:rsid w:val="00B95E7D"/>
    <w:rsid w:val="00BA20DF"/>
    <w:rsid w:val="00BA42B3"/>
    <w:rsid w:val="00BC5AE3"/>
    <w:rsid w:val="00BE3168"/>
    <w:rsid w:val="00BE58AA"/>
    <w:rsid w:val="00BF0A5A"/>
    <w:rsid w:val="00C032DA"/>
    <w:rsid w:val="00C25FE9"/>
    <w:rsid w:val="00C44094"/>
    <w:rsid w:val="00C51CB2"/>
    <w:rsid w:val="00C55250"/>
    <w:rsid w:val="00C55719"/>
    <w:rsid w:val="00CA269B"/>
    <w:rsid w:val="00CB1734"/>
    <w:rsid w:val="00CB310C"/>
    <w:rsid w:val="00CC2752"/>
    <w:rsid w:val="00CD344C"/>
    <w:rsid w:val="00CD421C"/>
    <w:rsid w:val="00CD633C"/>
    <w:rsid w:val="00D0130D"/>
    <w:rsid w:val="00D25128"/>
    <w:rsid w:val="00D44151"/>
    <w:rsid w:val="00D678C2"/>
    <w:rsid w:val="00DA085A"/>
    <w:rsid w:val="00DA7356"/>
    <w:rsid w:val="00DE35E9"/>
    <w:rsid w:val="00E87AA4"/>
    <w:rsid w:val="00EA70E5"/>
    <w:rsid w:val="00EA7BD4"/>
    <w:rsid w:val="00EB2721"/>
    <w:rsid w:val="00F01674"/>
    <w:rsid w:val="00F25102"/>
    <w:rsid w:val="00F51FBF"/>
    <w:rsid w:val="00FA06E8"/>
    <w:rsid w:val="00FB593C"/>
    <w:rsid w:val="00FC2BD8"/>
    <w:rsid w:val="00FE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0641"/>
  <w15:chartTrackingRefBased/>
  <w15:docId w15:val="{548D58C1-87EE-4D68-AFBC-491B14C57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77D7"/>
    <w:pPr>
      <w:spacing w:after="0" w:line="240" w:lineRule="auto"/>
    </w:pPr>
  </w:style>
  <w:style w:type="table" w:styleId="TableGrid">
    <w:name w:val="Table Grid"/>
    <w:basedOn w:val="TableNormal"/>
    <w:uiPriority w:val="39"/>
    <w:rsid w:val="00533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Adley</dc:creator>
  <cp:keywords/>
  <dc:description/>
  <cp:lastModifiedBy>J Adley</cp:lastModifiedBy>
  <cp:revision>2</cp:revision>
  <dcterms:created xsi:type="dcterms:W3CDTF">2025-05-09T12:43:00Z</dcterms:created>
  <dcterms:modified xsi:type="dcterms:W3CDTF">2025-05-09T12:43:00Z</dcterms:modified>
</cp:coreProperties>
</file>